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72BB" w:rsidRPr="00B92264" w:rsidRDefault="00A272BB" w:rsidP="002A10FC">
      <w:pPr>
        <w:autoSpaceDN w:val="0"/>
        <w:adjustRightInd w:val="0"/>
        <w:jc w:val="center"/>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ПРОЕКТ</w:t>
      </w:r>
    </w:p>
    <w:p w:rsidR="00A272BB" w:rsidRPr="00B92264" w:rsidRDefault="00A272BB" w:rsidP="002A10FC">
      <w:pPr>
        <w:autoSpaceDN w:val="0"/>
        <w:adjustRightInd w:val="0"/>
        <w:jc w:val="center"/>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 xml:space="preserve"> опытно-экспериментальной работы по теме:</w:t>
      </w:r>
    </w:p>
    <w:p w:rsidR="007924D8" w:rsidRPr="00B92264" w:rsidRDefault="00D01165" w:rsidP="002A10FC">
      <w:pPr>
        <w:tabs>
          <w:tab w:val="left" w:pos="450"/>
        </w:tabs>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w:t>
      </w:r>
      <w:r w:rsidR="007924D8" w:rsidRPr="00B92264">
        <w:rPr>
          <w:rStyle w:val="a3"/>
          <w:rFonts w:ascii="Times New Roman" w:hAnsi="Times New Roman" w:cs="Times New Roman"/>
          <w:sz w:val="24"/>
          <w:szCs w:val="24"/>
        </w:rPr>
        <w:t xml:space="preserve">Разработка эффективных средств коммуникации </w:t>
      </w:r>
    </w:p>
    <w:p w:rsidR="004C0151" w:rsidRPr="00B92264" w:rsidRDefault="007924D8" w:rsidP="002A10FC">
      <w:pPr>
        <w:tabs>
          <w:tab w:val="left" w:pos="450"/>
        </w:tabs>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между участниками образовательного процесса</w:t>
      </w:r>
      <w:r w:rsidR="00D01165" w:rsidRPr="00B92264">
        <w:rPr>
          <w:rStyle w:val="a3"/>
          <w:rFonts w:ascii="Times New Roman" w:hAnsi="Times New Roman" w:cs="Times New Roman"/>
          <w:sz w:val="24"/>
          <w:szCs w:val="24"/>
        </w:rPr>
        <w:t>»</w:t>
      </w:r>
    </w:p>
    <w:p w:rsidR="00D01165" w:rsidRPr="00B92264" w:rsidRDefault="00D01165" w:rsidP="002A10FC">
      <w:pPr>
        <w:tabs>
          <w:tab w:val="left" w:pos="450"/>
        </w:tabs>
        <w:jc w:val="both"/>
        <w:rPr>
          <w:rStyle w:val="a3"/>
          <w:rFonts w:ascii="Times New Roman" w:hAnsi="Times New Roman" w:cs="Times New Roman"/>
          <w:sz w:val="24"/>
          <w:szCs w:val="24"/>
        </w:rPr>
      </w:pPr>
    </w:p>
    <w:p w:rsidR="00A272BB" w:rsidRPr="00B92264" w:rsidRDefault="00385BAB" w:rsidP="00913105">
      <w:pPr>
        <w:numPr>
          <w:ilvl w:val="0"/>
          <w:numId w:val="2"/>
        </w:numPr>
        <w:suppressAutoHyphens w:val="0"/>
        <w:autoSpaceDN w:val="0"/>
        <w:adjustRightInd w:val="0"/>
        <w:ind w:left="0" w:hanging="426"/>
        <w:jc w:val="both"/>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Основная идея проекта ОЭР, включая обоснование значимости для развития системы образования Санкт-Петербурга</w:t>
      </w:r>
    </w:p>
    <w:p w:rsidR="002A10FC" w:rsidRPr="00B92264" w:rsidRDefault="002A10FC" w:rsidP="002A10FC">
      <w:pPr>
        <w:suppressAutoHyphens w:val="0"/>
        <w:autoSpaceDN w:val="0"/>
        <w:adjustRightInd w:val="0"/>
        <w:jc w:val="both"/>
        <w:rPr>
          <w:rFonts w:ascii="Times New Roman" w:hAnsi="Times New Roman" w:cs="Times New Roman"/>
          <w:b/>
          <w:sz w:val="24"/>
          <w:szCs w:val="24"/>
          <w:lang w:eastAsia="ru-RU"/>
        </w:rPr>
      </w:pPr>
    </w:p>
    <w:p w:rsidR="00E02D7F" w:rsidRPr="00B92264" w:rsidRDefault="00636A94" w:rsidP="007456DE">
      <w:pPr>
        <w:suppressAutoHyphens w:val="0"/>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ab/>
      </w:r>
      <w:r w:rsidR="00A272BB" w:rsidRPr="00B92264">
        <w:rPr>
          <w:rFonts w:ascii="Times New Roman" w:hAnsi="Times New Roman" w:cs="Times New Roman"/>
          <w:sz w:val="24"/>
          <w:szCs w:val="24"/>
          <w:lang w:eastAsia="ru-RU"/>
        </w:rPr>
        <w:t xml:space="preserve">Опытно-экспериментальная работа направлена на </w:t>
      </w:r>
      <w:r w:rsidR="007456DE" w:rsidRPr="00B92264">
        <w:rPr>
          <w:rFonts w:ascii="Times New Roman" w:hAnsi="Times New Roman" w:cs="Times New Roman"/>
          <w:sz w:val="24"/>
          <w:szCs w:val="24"/>
          <w:lang w:eastAsia="ru-RU"/>
        </w:rPr>
        <w:t>разработку эффективных средств комм</w:t>
      </w:r>
      <w:r w:rsidR="007456DE" w:rsidRPr="00B92264">
        <w:rPr>
          <w:rFonts w:ascii="Times New Roman" w:hAnsi="Times New Roman" w:cs="Times New Roman"/>
          <w:sz w:val="24"/>
          <w:szCs w:val="24"/>
          <w:lang w:eastAsia="ru-RU"/>
        </w:rPr>
        <w:t>у</w:t>
      </w:r>
      <w:r w:rsidR="007456DE" w:rsidRPr="00B92264">
        <w:rPr>
          <w:rFonts w:ascii="Times New Roman" w:hAnsi="Times New Roman" w:cs="Times New Roman"/>
          <w:sz w:val="24"/>
          <w:szCs w:val="24"/>
          <w:lang w:eastAsia="ru-RU"/>
        </w:rPr>
        <w:t xml:space="preserve">никации между участниками образовательного процесса с учетом </w:t>
      </w:r>
      <w:r w:rsidR="00E02D7F" w:rsidRPr="00B92264">
        <w:rPr>
          <w:rFonts w:ascii="Times New Roman" w:hAnsi="Times New Roman" w:cs="Times New Roman"/>
          <w:sz w:val="24"/>
          <w:szCs w:val="24"/>
          <w:lang w:eastAsia="ru-RU"/>
        </w:rPr>
        <w:t xml:space="preserve">следующих </w:t>
      </w:r>
      <w:r w:rsidR="007456DE" w:rsidRPr="00B92264">
        <w:rPr>
          <w:rFonts w:ascii="Times New Roman" w:hAnsi="Times New Roman" w:cs="Times New Roman"/>
          <w:sz w:val="24"/>
          <w:szCs w:val="24"/>
          <w:lang w:eastAsia="ru-RU"/>
        </w:rPr>
        <w:t>особенностей обр</w:t>
      </w:r>
      <w:r w:rsidR="007456DE" w:rsidRPr="00B92264">
        <w:rPr>
          <w:rFonts w:ascii="Times New Roman" w:hAnsi="Times New Roman" w:cs="Times New Roman"/>
          <w:sz w:val="24"/>
          <w:szCs w:val="24"/>
          <w:lang w:eastAsia="ru-RU"/>
        </w:rPr>
        <w:t>а</w:t>
      </w:r>
      <w:r w:rsidR="007456DE" w:rsidRPr="00B92264">
        <w:rPr>
          <w:rFonts w:ascii="Times New Roman" w:hAnsi="Times New Roman" w:cs="Times New Roman"/>
          <w:sz w:val="24"/>
          <w:szCs w:val="24"/>
          <w:lang w:eastAsia="ru-RU"/>
        </w:rPr>
        <w:t>зовательной деятельности ОУ</w:t>
      </w:r>
      <w:r w:rsidR="00E02D7F" w:rsidRPr="00B92264">
        <w:rPr>
          <w:rFonts w:ascii="Times New Roman" w:hAnsi="Times New Roman" w:cs="Times New Roman"/>
          <w:sz w:val="24"/>
          <w:szCs w:val="24"/>
          <w:lang w:eastAsia="ru-RU"/>
        </w:rPr>
        <w:t>:</w:t>
      </w:r>
      <w:r w:rsidR="007456DE" w:rsidRPr="00B92264">
        <w:rPr>
          <w:rFonts w:ascii="Times New Roman" w:hAnsi="Times New Roman" w:cs="Times New Roman"/>
          <w:sz w:val="24"/>
          <w:szCs w:val="24"/>
          <w:lang w:eastAsia="ru-RU"/>
        </w:rPr>
        <w:t xml:space="preserve"> наиболее нуждающихся в таком взаимодействии</w:t>
      </w:r>
      <w:r w:rsidR="00E02D7F" w:rsidRPr="00B92264">
        <w:rPr>
          <w:rFonts w:ascii="Times New Roman" w:hAnsi="Times New Roman" w:cs="Times New Roman"/>
          <w:sz w:val="24"/>
          <w:szCs w:val="24"/>
          <w:lang w:eastAsia="ru-RU"/>
        </w:rPr>
        <w:t xml:space="preserve"> (удаленных от с</w:t>
      </w:r>
      <w:r w:rsidR="00E02D7F" w:rsidRPr="00B92264">
        <w:rPr>
          <w:rFonts w:ascii="Times New Roman" w:hAnsi="Times New Roman" w:cs="Times New Roman"/>
          <w:sz w:val="24"/>
          <w:szCs w:val="24"/>
          <w:lang w:eastAsia="ru-RU"/>
        </w:rPr>
        <w:t>о</w:t>
      </w:r>
      <w:r w:rsidR="00E02D7F" w:rsidRPr="00B92264">
        <w:rPr>
          <w:rFonts w:ascii="Times New Roman" w:hAnsi="Times New Roman" w:cs="Times New Roman"/>
          <w:sz w:val="24"/>
          <w:szCs w:val="24"/>
          <w:lang w:eastAsia="ru-RU"/>
        </w:rPr>
        <w:t xml:space="preserve">циокультурных центров мегаполиса; имеющих учащихся, проживание которых </w:t>
      </w:r>
      <w:r w:rsidR="007456DE" w:rsidRPr="00B92264">
        <w:rPr>
          <w:rFonts w:ascii="Times New Roman" w:hAnsi="Times New Roman" w:cs="Times New Roman"/>
          <w:sz w:val="24"/>
          <w:szCs w:val="24"/>
          <w:lang w:eastAsia="ru-RU"/>
        </w:rPr>
        <w:t>удалено от места их обучения)</w:t>
      </w:r>
      <w:r w:rsidR="00E02D7F" w:rsidRPr="00B92264">
        <w:rPr>
          <w:rFonts w:ascii="Times New Roman" w:hAnsi="Times New Roman" w:cs="Times New Roman"/>
          <w:sz w:val="24"/>
          <w:szCs w:val="24"/>
          <w:lang w:eastAsia="ru-RU"/>
        </w:rPr>
        <w:t>; имеющих разное расположение в мегаполисе (на окраине и в центре города); пре</w:t>
      </w:r>
      <w:r w:rsidR="00E02D7F" w:rsidRPr="00B92264">
        <w:rPr>
          <w:rFonts w:ascii="Times New Roman" w:hAnsi="Times New Roman" w:cs="Times New Roman"/>
          <w:sz w:val="24"/>
          <w:szCs w:val="24"/>
          <w:lang w:eastAsia="ru-RU"/>
        </w:rPr>
        <w:t>д</w:t>
      </w:r>
      <w:r w:rsidR="00E02D7F" w:rsidRPr="00B92264">
        <w:rPr>
          <w:rFonts w:ascii="Times New Roman" w:hAnsi="Times New Roman" w:cs="Times New Roman"/>
          <w:sz w:val="24"/>
          <w:szCs w:val="24"/>
          <w:lang w:eastAsia="ru-RU"/>
        </w:rPr>
        <w:t xml:space="preserve">ставляющих разный тип и вид </w:t>
      </w:r>
      <w:r w:rsidR="007456DE" w:rsidRPr="00B92264">
        <w:rPr>
          <w:rFonts w:ascii="Times New Roman" w:hAnsi="Times New Roman" w:cs="Times New Roman"/>
          <w:sz w:val="24"/>
          <w:szCs w:val="24"/>
          <w:lang w:eastAsia="ru-RU"/>
        </w:rPr>
        <w:t>ОУ (общеобразовательная школа и школа повышенного уровня)</w:t>
      </w:r>
      <w:r w:rsidRPr="00B92264">
        <w:rPr>
          <w:rFonts w:ascii="Times New Roman" w:hAnsi="Times New Roman" w:cs="Times New Roman"/>
          <w:sz w:val="24"/>
          <w:szCs w:val="24"/>
          <w:lang w:eastAsia="ru-RU"/>
        </w:rPr>
        <w:t>.</w:t>
      </w:r>
      <w:r w:rsidR="00A272BB" w:rsidRPr="00B92264">
        <w:rPr>
          <w:rFonts w:ascii="Times New Roman" w:hAnsi="Times New Roman" w:cs="Times New Roman"/>
          <w:sz w:val="24"/>
          <w:szCs w:val="24"/>
          <w:lang w:eastAsia="ru-RU"/>
        </w:rPr>
        <w:t xml:space="preserve"> </w:t>
      </w:r>
    </w:p>
    <w:p w:rsidR="00E02D7F" w:rsidRPr="00B92264" w:rsidRDefault="00E02D7F" w:rsidP="007456DE">
      <w:pPr>
        <w:suppressAutoHyphens w:val="0"/>
        <w:autoSpaceDN w:val="0"/>
        <w:adjustRightInd w:val="0"/>
        <w:jc w:val="both"/>
        <w:rPr>
          <w:rFonts w:ascii="Times New Roman" w:hAnsi="Times New Roman" w:cs="Times New Roman"/>
          <w:bCs/>
          <w:sz w:val="24"/>
          <w:szCs w:val="24"/>
        </w:rPr>
      </w:pPr>
      <w:r w:rsidRPr="00B92264">
        <w:rPr>
          <w:rFonts w:ascii="Times New Roman" w:hAnsi="Times New Roman" w:cs="Times New Roman"/>
          <w:sz w:val="24"/>
          <w:szCs w:val="24"/>
          <w:lang w:eastAsia="ru-RU"/>
        </w:rPr>
        <w:tab/>
      </w:r>
      <w:r w:rsidRPr="00B92264">
        <w:rPr>
          <w:rFonts w:ascii="Times New Roman" w:hAnsi="Times New Roman" w:cs="Times New Roman"/>
          <w:bCs/>
          <w:sz w:val="24"/>
          <w:szCs w:val="24"/>
        </w:rPr>
        <w:t>Так как коммуникация всегда имеет определенное содержание, для разработки средств коммуникации определено направление "Здоровье в школе" как актуальное направление деятел</w:t>
      </w:r>
      <w:r w:rsidRPr="00B92264">
        <w:rPr>
          <w:rFonts w:ascii="Times New Roman" w:hAnsi="Times New Roman" w:cs="Times New Roman"/>
          <w:bCs/>
          <w:sz w:val="24"/>
          <w:szCs w:val="24"/>
        </w:rPr>
        <w:t>ь</w:t>
      </w:r>
      <w:r w:rsidRPr="00B92264">
        <w:rPr>
          <w:rFonts w:ascii="Times New Roman" w:hAnsi="Times New Roman" w:cs="Times New Roman"/>
          <w:bCs/>
          <w:sz w:val="24"/>
          <w:szCs w:val="24"/>
        </w:rPr>
        <w:t>ности ОУ</w:t>
      </w:r>
      <w:r w:rsidR="00490E26" w:rsidRPr="00B92264">
        <w:rPr>
          <w:rFonts w:ascii="Times New Roman" w:hAnsi="Times New Roman" w:cs="Times New Roman"/>
          <w:bCs/>
          <w:sz w:val="24"/>
          <w:szCs w:val="24"/>
        </w:rPr>
        <w:t>. В реализации данного направления</w:t>
      </w:r>
      <w:r w:rsidRPr="00B92264">
        <w:rPr>
          <w:rFonts w:ascii="Times New Roman" w:hAnsi="Times New Roman" w:cs="Times New Roman"/>
          <w:bCs/>
          <w:sz w:val="24"/>
          <w:szCs w:val="24"/>
        </w:rPr>
        <w:t xml:space="preserve"> каждое экспериментальное ОУ имеет собственный инновационный опыт, направленный</w:t>
      </w:r>
      <w:r w:rsidR="00490E26" w:rsidRPr="00B92264">
        <w:rPr>
          <w:rFonts w:ascii="Times New Roman" w:hAnsi="Times New Roman" w:cs="Times New Roman"/>
          <w:bCs/>
          <w:sz w:val="24"/>
          <w:szCs w:val="24"/>
        </w:rPr>
        <w:t xml:space="preserve">, в том числе, </w:t>
      </w:r>
      <w:r w:rsidRPr="00B92264">
        <w:rPr>
          <w:rFonts w:ascii="Times New Roman" w:hAnsi="Times New Roman" w:cs="Times New Roman"/>
          <w:bCs/>
          <w:sz w:val="24"/>
          <w:szCs w:val="24"/>
        </w:rPr>
        <w:t>на обеспечение коммуникации между участн</w:t>
      </w:r>
      <w:r w:rsidRPr="00B92264">
        <w:rPr>
          <w:rFonts w:ascii="Times New Roman" w:hAnsi="Times New Roman" w:cs="Times New Roman"/>
          <w:bCs/>
          <w:sz w:val="24"/>
          <w:szCs w:val="24"/>
        </w:rPr>
        <w:t>и</w:t>
      </w:r>
      <w:r w:rsidRPr="00B92264">
        <w:rPr>
          <w:rFonts w:ascii="Times New Roman" w:hAnsi="Times New Roman" w:cs="Times New Roman"/>
          <w:bCs/>
          <w:sz w:val="24"/>
          <w:szCs w:val="24"/>
        </w:rPr>
        <w:t xml:space="preserve">ками образовательного процесса: межкультурных, в т.ч. международных связей; деятельности как социокультурного центра; </w:t>
      </w:r>
      <w:r w:rsidR="00490E26" w:rsidRPr="00B92264">
        <w:rPr>
          <w:rFonts w:ascii="Times New Roman" w:hAnsi="Times New Roman" w:cs="Times New Roman"/>
          <w:bCs/>
          <w:sz w:val="24"/>
          <w:szCs w:val="24"/>
        </w:rPr>
        <w:t>социального партнерства в области внеурочной деятельности; орган</w:t>
      </w:r>
      <w:r w:rsidR="00490E26" w:rsidRPr="00B92264">
        <w:rPr>
          <w:rFonts w:ascii="Times New Roman" w:hAnsi="Times New Roman" w:cs="Times New Roman"/>
          <w:bCs/>
          <w:sz w:val="24"/>
          <w:szCs w:val="24"/>
        </w:rPr>
        <w:t>и</w:t>
      </w:r>
      <w:r w:rsidR="00490E26" w:rsidRPr="00B92264">
        <w:rPr>
          <w:rFonts w:ascii="Times New Roman" w:hAnsi="Times New Roman" w:cs="Times New Roman"/>
          <w:bCs/>
          <w:sz w:val="24"/>
          <w:szCs w:val="24"/>
        </w:rPr>
        <w:t xml:space="preserve">зации школьных СМИ; дистанционного обучения. </w:t>
      </w:r>
    </w:p>
    <w:p w:rsidR="00A272BB" w:rsidRPr="00B92264" w:rsidRDefault="00E02D7F" w:rsidP="00490E26">
      <w:pPr>
        <w:suppressAutoHyphens w:val="0"/>
        <w:autoSpaceDN w:val="0"/>
        <w:adjustRightInd w:val="0"/>
        <w:ind w:firstLine="708"/>
        <w:jc w:val="both"/>
        <w:rPr>
          <w:rFonts w:ascii="Times New Roman" w:hAnsi="Times New Roman" w:cs="Times New Roman"/>
          <w:b/>
          <w:sz w:val="24"/>
          <w:szCs w:val="24"/>
          <w:lang w:eastAsia="ru-RU"/>
        </w:rPr>
      </w:pPr>
      <w:r w:rsidRPr="00B92264">
        <w:rPr>
          <w:rFonts w:ascii="Times New Roman" w:hAnsi="Times New Roman" w:cs="Times New Roman"/>
          <w:sz w:val="24"/>
          <w:szCs w:val="24"/>
          <w:lang w:eastAsia="ru-RU"/>
        </w:rPr>
        <w:t xml:space="preserve">Спецификой ОЭР является </w:t>
      </w:r>
      <w:r w:rsidR="00BF523E" w:rsidRPr="00B92264">
        <w:rPr>
          <w:rFonts w:ascii="Times New Roman" w:hAnsi="Times New Roman" w:cs="Times New Roman"/>
          <w:sz w:val="24"/>
          <w:szCs w:val="24"/>
          <w:lang w:eastAsia="ru-RU"/>
        </w:rPr>
        <w:t>ее осуществление в рамках профессионального сетевого вза</w:t>
      </w:r>
      <w:r w:rsidR="00BF523E" w:rsidRPr="00B92264">
        <w:rPr>
          <w:rFonts w:ascii="Times New Roman" w:hAnsi="Times New Roman" w:cs="Times New Roman"/>
          <w:sz w:val="24"/>
          <w:szCs w:val="24"/>
          <w:lang w:eastAsia="ru-RU"/>
        </w:rPr>
        <w:t>и</w:t>
      </w:r>
      <w:r w:rsidR="00BF523E" w:rsidRPr="00B92264">
        <w:rPr>
          <w:rFonts w:ascii="Times New Roman" w:hAnsi="Times New Roman" w:cs="Times New Roman"/>
          <w:sz w:val="24"/>
          <w:szCs w:val="24"/>
          <w:lang w:eastAsia="ru-RU"/>
        </w:rPr>
        <w:t>модействия кластера школ-партнеров по реализации общего инновационного проекта. О</w:t>
      </w:r>
      <w:r w:rsidRPr="00B92264">
        <w:rPr>
          <w:rFonts w:ascii="Times New Roman" w:hAnsi="Times New Roman" w:cs="Times New Roman"/>
          <w:sz w:val="24"/>
          <w:szCs w:val="24"/>
          <w:lang w:eastAsia="ru-RU"/>
        </w:rPr>
        <w:t>бъедин</w:t>
      </w:r>
      <w:r w:rsidRPr="00B92264">
        <w:rPr>
          <w:rFonts w:ascii="Times New Roman" w:hAnsi="Times New Roman" w:cs="Times New Roman"/>
          <w:sz w:val="24"/>
          <w:szCs w:val="24"/>
          <w:lang w:eastAsia="ru-RU"/>
        </w:rPr>
        <w:t>е</w:t>
      </w:r>
      <w:r w:rsidRPr="00B92264">
        <w:rPr>
          <w:rFonts w:ascii="Times New Roman" w:hAnsi="Times New Roman" w:cs="Times New Roman"/>
          <w:sz w:val="24"/>
          <w:szCs w:val="24"/>
          <w:lang w:eastAsia="ru-RU"/>
        </w:rPr>
        <w:t>ние разного опыта инновационной деятельности ОУ в области коммуникации</w:t>
      </w:r>
      <w:r w:rsidR="00490E26" w:rsidRPr="00B92264">
        <w:rPr>
          <w:rFonts w:ascii="Times New Roman" w:hAnsi="Times New Roman" w:cs="Times New Roman"/>
          <w:sz w:val="24"/>
          <w:szCs w:val="24"/>
          <w:lang w:eastAsia="ru-RU"/>
        </w:rPr>
        <w:t xml:space="preserve"> и е</w:t>
      </w:r>
      <w:r w:rsidR="00A272BB" w:rsidRPr="00B92264">
        <w:rPr>
          <w:rFonts w:ascii="Times New Roman" w:hAnsi="Times New Roman" w:cs="Times New Roman"/>
          <w:sz w:val="24"/>
          <w:szCs w:val="24"/>
          <w:lang w:eastAsia="ru-RU"/>
        </w:rPr>
        <w:t xml:space="preserve">диное </w:t>
      </w:r>
      <w:r w:rsidR="00A272BB" w:rsidRPr="00B92264">
        <w:rPr>
          <w:rFonts w:ascii="Times New Roman" w:hAnsi="Times New Roman" w:cs="Times New Roman"/>
          <w:bCs/>
          <w:sz w:val="24"/>
          <w:szCs w:val="24"/>
        </w:rPr>
        <w:t>научно-методическое и организационное сопровождение</w:t>
      </w:r>
      <w:r w:rsidR="00BF523E" w:rsidRPr="00B92264">
        <w:rPr>
          <w:rFonts w:ascii="Times New Roman" w:hAnsi="Times New Roman" w:cs="Times New Roman"/>
          <w:bCs/>
          <w:sz w:val="24"/>
          <w:szCs w:val="24"/>
        </w:rPr>
        <w:t xml:space="preserve"> позволяет</w:t>
      </w:r>
      <w:r w:rsidR="00636A94" w:rsidRPr="00B92264">
        <w:rPr>
          <w:rFonts w:ascii="Times New Roman" w:hAnsi="Times New Roman" w:cs="Times New Roman"/>
          <w:bCs/>
          <w:sz w:val="24"/>
          <w:szCs w:val="24"/>
        </w:rPr>
        <w:t xml:space="preserve"> выстраивать инвариантную и вари</w:t>
      </w:r>
      <w:r w:rsidR="00636A94" w:rsidRPr="00B92264">
        <w:rPr>
          <w:rFonts w:ascii="Times New Roman" w:hAnsi="Times New Roman" w:cs="Times New Roman"/>
          <w:bCs/>
          <w:sz w:val="24"/>
          <w:szCs w:val="24"/>
        </w:rPr>
        <w:t>а</w:t>
      </w:r>
      <w:r w:rsidR="00636A94" w:rsidRPr="00B92264">
        <w:rPr>
          <w:rFonts w:ascii="Times New Roman" w:hAnsi="Times New Roman" w:cs="Times New Roman"/>
          <w:bCs/>
          <w:sz w:val="24"/>
          <w:szCs w:val="24"/>
        </w:rPr>
        <w:t>тивные составляющие продуктов ОЭР</w:t>
      </w:r>
      <w:r w:rsidR="00A272BB" w:rsidRPr="00B92264">
        <w:rPr>
          <w:rFonts w:ascii="Times New Roman" w:hAnsi="Times New Roman" w:cs="Times New Roman"/>
          <w:bCs/>
          <w:sz w:val="24"/>
          <w:szCs w:val="24"/>
        </w:rPr>
        <w:t>.</w:t>
      </w:r>
      <w:r w:rsidR="00636A94" w:rsidRPr="00B92264">
        <w:rPr>
          <w:rFonts w:ascii="Times New Roman" w:hAnsi="Times New Roman" w:cs="Times New Roman"/>
          <w:bCs/>
          <w:sz w:val="24"/>
          <w:szCs w:val="24"/>
        </w:rPr>
        <w:t xml:space="preserve"> </w:t>
      </w:r>
    </w:p>
    <w:p w:rsidR="00385BAB" w:rsidRPr="00B92264" w:rsidRDefault="00385BAB" w:rsidP="00385BAB">
      <w:pPr>
        <w:ind w:firstLine="709"/>
        <w:jc w:val="both"/>
        <w:rPr>
          <w:rFonts w:ascii="Times New Roman" w:hAnsi="Times New Roman" w:cs="Times New Roman"/>
          <w:sz w:val="24"/>
          <w:szCs w:val="24"/>
          <w:u w:val="single"/>
        </w:rPr>
      </w:pPr>
    </w:p>
    <w:p w:rsidR="00385BAB" w:rsidRPr="00B92264" w:rsidRDefault="00385BAB" w:rsidP="00385BAB">
      <w:pPr>
        <w:ind w:firstLine="709"/>
        <w:jc w:val="both"/>
        <w:rPr>
          <w:rFonts w:ascii="Times New Roman" w:hAnsi="Times New Roman" w:cs="Times New Roman"/>
          <w:sz w:val="24"/>
          <w:szCs w:val="24"/>
          <w:u w:val="single"/>
        </w:rPr>
      </w:pPr>
      <w:r w:rsidRPr="00B92264">
        <w:rPr>
          <w:rFonts w:ascii="Times New Roman" w:hAnsi="Times New Roman" w:cs="Times New Roman"/>
          <w:sz w:val="24"/>
          <w:szCs w:val="24"/>
          <w:u w:val="single"/>
        </w:rPr>
        <w:t>Актуальность ОЭР</w:t>
      </w:r>
    </w:p>
    <w:p w:rsidR="00F85FB7" w:rsidRPr="00B92264" w:rsidRDefault="00F85FB7" w:rsidP="00636A94">
      <w:pPr>
        <w:ind w:firstLine="708"/>
        <w:jc w:val="both"/>
        <w:rPr>
          <w:rFonts w:ascii="Times New Roman" w:hAnsi="Times New Roman"/>
          <w:sz w:val="24"/>
          <w:szCs w:val="24"/>
        </w:rPr>
      </w:pPr>
      <w:r w:rsidRPr="00B92264">
        <w:rPr>
          <w:rFonts w:ascii="Times New Roman" w:hAnsi="Times New Roman"/>
          <w:sz w:val="24"/>
          <w:szCs w:val="24"/>
        </w:rPr>
        <w:t xml:space="preserve">Современный этап развития общества можно охарактеризовать как информационный: информация, информационные системы, информационные технологии во многом определяют стратегические направления дальнейшего его развития. </w:t>
      </w:r>
      <w:r w:rsidR="00490E26" w:rsidRPr="00B92264">
        <w:rPr>
          <w:rFonts w:ascii="Times New Roman" w:hAnsi="Times New Roman"/>
          <w:sz w:val="24"/>
          <w:szCs w:val="24"/>
        </w:rPr>
        <w:t>Наблюдается быстрое, лавинообразное изменение социальной информационной среды, ее удвоение про</w:t>
      </w:r>
      <w:r w:rsidR="007E1200" w:rsidRPr="00B92264">
        <w:rPr>
          <w:rFonts w:ascii="Times New Roman" w:hAnsi="Times New Roman"/>
          <w:sz w:val="24"/>
          <w:szCs w:val="24"/>
        </w:rPr>
        <w:t>и</w:t>
      </w:r>
      <w:r w:rsidR="00490E26" w:rsidRPr="00B92264">
        <w:rPr>
          <w:rFonts w:ascii="Times New Roman" w:hAnsi="Times New Roman"/>
          <w:sz w:val="24"/>
          <w:szCs w:val="24"/>
        </w:rPr>
        <w:t xml:space="preserve">сходит уже каждые два года (Е.Н. Дзятковская, 2015). Так, </w:t>
      </w:r>
      <w:r w:rsidRPr="00B92264">
        <w:rPr>
          <w:rFonts w:ascii="Times New Roman" w:hAnsi="Times New Roman"/>
          <w:sz w:val="24"/>
          <w:szCs w:val="24"/>
        </w:rPr>
        <w:t xml:space="preserve">Интернет как глобальное средство коммуникации является наиболее значимым информационным ресурсом в настоящее время, который оказывает огромное влияние на развитие личности подрастающего поколения. </w:t>
      </w:r>
    </w:p>
    <w:p w:rsidR="00636A94" w:rsidRPr="00B92264" w:rsidRDefault="00636A94" w:rsidP="00636A94">
      <w:pPr>
        <w:ind w:firstLine="708"/>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 xml:space="preserve">В  стратегии  развития  системы  образования  Санкт-Петербурга  в  2011–2020  гг. «Петербургская  Школа  2020»  четко  сформулировано  новое  понимание  образовательного учреждения как открытого образовательного пространства. </w:t>
      </w:r>
      <w:r w:rsidR="00490E26" w:rsidRPr="00B92264">
        <w:rPr>
          <w:rFonts w:ascii="Times New Roman" w:hAnsi="Times New Roman" w:cs="Times New Roman"/>
          <w:sz w:val="24"/>
          <w:szCs w:val="24"/>
          <w:lang w:eastAsia="ru-RU"/>
        </w:rPr>
        <w:t>С</w:t>
      </w:r>
      <w:r w:rsidRPr="00B92264">
        <w:rPr>
          <w:rFonts w:ascii="Times New Roman" w:hAnsi="Times New Roman" w:cs="Times New Roman"/>
          <w:sz w:val="24"/>
          <w:szCs w:val="24"/>
          <w:lang w:eastAsia="ru-RU"/>
        </w:rPr>
        <w:t xml:space="preserve">оциализация, т.е.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определяется  как  фундаментальное  понятие образовательной  концепции,  а  развитие  социально-педагогического  партнёрства  объявлено приоритетной сферой государственной политики.  </w:t>
      </w:r>
    </w:p>
    <w:p w:rsidR="007D5AB3" w:rsidRPr="00B92264" w:rsidRDefault="007D5AB3" w:rsidP="00385BAB">
      <w:pPr>
        <w:ind w:firstLine="708"/>
        <w:jc w:val="both"/>
        <w:rPr>
          <w:rFonts w:ascii="Times New Roman" w:hAnsi="Times New Roman"/>
          <w:bCs/>
          <w:sz w:val="24"/>
          <w:szCs w:val="24"/>
        </w:rPr>
      </w:pPr>
      <w:r w:rsidRPr="00B92264">
        <w:rPr>
          <w:rFonts w:ascii="Times New Roman" w:hAnsi="Times New Roman"/>
          <w:sz w:val="24"/>
          <w:szCs w:val="24"/>
        </w:rPr>
        <w:t>Очевидно</w:t>
      </w:r>
      <w:r w:rsidR="00490E26" w:rsidRPr="00B92264">
        <w:rPr>
          <w:rFonts w:ascii="Times New Roman" w:hAnsi="Times New Roman"/>
          <w:sz w:val="24"/>
          <w:szCs w:val="24"/>
        </w:rPr>
        <w:t>,</w:t>
      </w:r>
      <w:r w:rsidRPr="00B92264">
        <w:rPr>
          <w:rFonts w:ascii="Times New Roman" w:hAnsi="Times New Roman"/>
          <w:sz w:val="24"/>
          <w:szCs w:val="24"/>
        </w:rPr>
        <w:t xml:space="preserve"> открытое образовательное пространство школы в значительной степени определяется ее информационными возможностями. Происходящие процессы информатизации общества приводят к необходимости информатизации образования и, следовательно, каждого учебного заведения. </w:t>
      </w:r>
      <w:r w:rsidRPr="00B92264">
        <w:rPr>
          <w:rFonts w:ascii="Times New Roman" w:hAnsi="Times New Roman"/>
          <w:bCs/>
          <w:sz w:val="24"/>
          <w:szCs w:val="24"/>
        </w:rPr>
        <w:t xml:space="preserve">«Российская школа не имеет права быть «ветхой» – одна из важных составляющих </w:t>
      </w:r>
      <w:r w:rsidR="00F85FB7" w:rsidRPr="00B92264">
        <w:rPr>
          <w:rFonts w:ascii="Times New Roman" w:hAnsi="Times New Roman"/>
          <w:bCs/>
          <w:sz w:val="24"/>
          <w:szCs w:val="24"/>
        </w:rPr>
        <w:t>Национальной образовательной инициативы "Наша новая школа".</w:t>
      </w:r>
    </w:p>
    <w:p w:rsidR="00385BAB" w:rsidRPr="00B92264" w:rsidRDefault="007D5AB3" w:rsidP="007D5AB3">
      <w:pPr>
        <w:ind w:firstLine="708"/>
        <w:jc w:val="both"/>
        <w:rPr>
          <w:rFonts w:ascii="Times New Roman" w:hAnsi="Times New Roman" w:cs="Times New Roman"/>
          <w:sz w:val="24"/>
          <w:szCs w:val="24"/>
        </w:rPr>
      </w:pPr>
      <w:r w:rsidRPr="00B92264">
        <w:rPr>
          <w:rFonts w:ascii="Times New Roman" w:hAnsi="Times New Roman" w:cs="Times New Roman"/>
          <w:bCs/>
          <w:iCs/>
          <w:sz w:val="24"/>
          <w:szCs w:val="24"/>
        </w:rPr>
        <w:t>В то же время для разработки средств коммуникации необходимо определенное содержание. Одним из наиболее актуальных направлений деятельности современной школы является р</w:t>
      </w:r>
      <w:r w:rsidR="00385BAB" w:rsidRPr="00B92264">
        <w:rPr>
          <w:rFonts w:ascii="Times New Roman" w:hAnsi="Times New Roman" w:cs="Times New Roman"/>
          <w:bCs/>
          <w:iCs/>
          <w:sz w:val="24"/>
          <w:szCs w:val="24"/>
        </w:rPr>
        <w:t>ешение проблемы здоровья участников образовательного процесса</w:t>
      </w:r>
      <w:r w:rsidRPr="00B92264">
        <w:rPr>
          <w:rFonts w:ascii="Times New Roman" w:hAnsi="Times New Roman" w:cs="Times New Roman"/>
          <w:bCs/>
          <w:iCs/>
          <w:sz w:val="24"/>
          <w:szCs w:val="24"/>
        </w:rPr>
        <w:t>. Это</w:t>
      </w:r>
      <w:r w:rsidR="00385BAB" w:rsidRPr="00B92264">
        <w:rPr>
          <w:rFonts w:ascii="Times New Roman" w:hAnsi="Times New Roman" w:cs="Times New Roman"/>
          <w:bCs/>
          <w:iCs/>
          <w:sz w:val="24"/>
          <w:szCs w:val="24"/>
        </w:rPr>
        <w:t xml:space="preserve"> отмечается как </w:t>
      </w:r>
      <w:r w:rsidR="00385BAB" w:rsidRPr="00B92264">
        <w:rPr>
          <w:rFonts w:ascii="Times New Roman" w:hAnsi="Times New Roman" w:cs="Times New Roman"/>
          <w:bCs/>
          <w:iCs/>
          <w:sz w:val="24"/>
          <w:szCs w:val="24"/>
        </w:rPr>
        <w:lastRenderedPageBreak/>
        <w:t>приоритетная цель в большинстве документов, характеризующих российскую государственную политику. Среди них основополагающим является Федеральный государственный образовательный стандарт (ФГОС)</w:t>
      </w:r>
      <w:r w:rsidR="00385BAB" w:rsidRPr="00B92264">
        <w:rPr>
          <w:rFonts w:ascii="Times New Roman" w:hAnsi="Times New Roman" w:cs="Times New Roman"/>
          <w:sz w:val="24"/>
          <w:szCs w:val="24"/>
        </w:rPr>
        <w:t xml:space="preserve">, который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(пояснительная записка к ФГОС). </w:t>
      </w:r>
      <w:r w:rsidR="00385BAB" w:rsidRPr="00B92264">
        <w:rPr>
          <w:rFonts w:ascii="Times New Roman" w:hAnsi="Times New Roman" w:cs="Times New Roman"/>
          <w:bCs/>
          <w:iCs/>
          <w:sz w:val="24"/>
          <w:szCs w:val="24"/>
        </w:rPr>
        <w:t>Аналогичный подход определяет и государственную политику Санкт-Петербурга</w:t>
      </w:r>
      <w:r w:rsidRPr="00B92264">
        <w:rPr>
          <w:rFonts w:ascii="Times New Roman" w:hAnsi="Times New Roman" w:cs="Times New Roman"/>
          <w:bCs/>
          <w:iCs/>
          <w:sz w:val="24"/>
          <w:szCs w:val="24"/>
        </w:rPr>
        <w:t xml:space="preserve">. В то же время </w:t>
      </w:r>
      <w:r w:rsidR="00385BAB" w:rsidRPr="00B92264">
        <w:rPr>
          <w:rFonts w:ascii="Times New Roman" w:hAnsi="Times New Roman" w:cs="Times New Roman"/>
          <w:sz w:val="24"/>
          <w:szCs w:val="24"/>
        </w:rPr>
        <w:t>конкретизаци</w:t>
      </w:r>
      <w:r w:rsidRPr="00B92264">
        <w:rPr>
          <w:rFonts w:ascii="Times New Roman" w:hAnsi="Times New Roman" w:cs="Times New Roman"/>
          <w:sz w:val="24"/>
          <w:szCs w:val="24"/>
        </w:rPr>
        <w:t>я и</w:t>
      </w:r>
      <w:r w:rsidR="00385BAB" w:rsidRPr="00B92264">
        <w:rPr>
          <w:rFonts w:ascii="Times New Roman" w:hAnsi="Times New Roman" w:cs="Times New Roman"/>
          <w:sz w:val="24"/>
          <w:szCs w:val="24"/>
        </w:rPr>
        <w:t xml:space="preserve"> научно-методическое обеспечение данного стратегического направления явно недостаточно.</w:t>
      </w:r>
      <w:r w:rsidRPr="00B92264">
        <w:rPr>
          <w:rFonts w:ascii="Times New Roman" w:hAnsi="Times New Roman" w:cs="Times New Roman"/>
          <w:sz w:val="24"/>
          <w:szCs w:val="24"/>
        </w:rPr>
        <w:t xml:space="preserve"> </w:t>
      </w:r>
    </w:p>
    <w:p w:rsidR="00490E26" w:rsidRPr="00B92264" w:rsidRDefault="004005DD" w:rsidP="007D5AB3">
      <w:pPr>
        <w:ind w:firstLine="708"/>
        <w:jc w:val="both"/>
        <w:rPr>
          <w:rFonts w:ascii="Times New Roman" w:hAnsi="Times New Roman" w:cs="Times New Roman"/>
          <w:sz w:val="24"/>
          <w:szCs w:val="24"/>
        </w:rPr>
      </w:pPr>
      <w:r w:rsidRPr="00B92264">
        <w:rPr>
          <w:rFonts w:ascii="Times New Roman" w:hAnsi="Times New Roman" w:cs="Times New Roman"/>
          <w:sz w:val="24"/>
          <w:szCs w:val="24"/>
        </w:rPr>
        <w:t xml:space="preserve">Еще один аспект проблемы заключается в том, что </w:t>
      </w:r>
      <w:r w:rsidR="00490E26" w:rsidRPr="00B92264">
        <w:rPr>
          <w:rFonts w:ascii="Times New Roman" w:hAnsi="Times New Roman" w:cs="Times New Roman"/>
          <w:sz w:val="24"/>
          <w:szCs w:val="24"/>
        </w:rPr>
        <w:t>информационно-коммуникационные технологии (ИКТ)</w:t>
      </w:r>
      <w:r w:rsidRPr="00B92264">
        <w:rPr>
          <w:rFonts w:ascii="Times New Roman" w:hAnsi="Times New Roman" w:cs="Times New Roman"/>
          <w:sz w:val="24"/>
          <w:szCs w:val="24"/>
        </w:rPr>
        <w:t xml:space="preserve"> чаще всего признаются неблагоприятно влияющими на здоровье. Так, данные  специально проведенного исследования показали, что  примерно 40% опрошенных, начиная с 10 летнего возраста, проводят за компьютером от 1 до 5 часов в день. Если суммировать время, проведенное за компьютером и экраном телевизора, то количество детей, находящихся под действием электромагнитного излучения более 4 часов в день составит от 80%  до 90%. У детей, более 3 часов в день проводящих у компьютера,  больше выражены поведенческие проблемы, снижено качество жизни в целом (С.В. Рычкова, 2010). </w:t>
      </w:r>
    </w:p>
    <w:p w:rsidR="00490E26" w:rsidRPr="00B92264" w:rsidRDefault="001508C1" w:rsidP="007D5AB3">
      <w:pPr>
        <w:ind w:firstLine="708"/>
        <w:jc w:val="both"/>
        <w:rPr>
          <w:rFonts w:ascii="Times New Roman" w:hAnsi="Times New Roman" w:cs="Times New Roman"/>
          <w:sz w:val="24"/>
          <w:szCs w:val="24"/>
        </w:rPr>
      </w:pPr>
      <w:r w:rsidRPr="00B92264">
        <w:rPr>
          <w:rFonts w:ascii="Times New Roman" w:hAnsi="Times New Roman" w:cs="Times New Roman"/>
          <w:sz w:val="24"/>
          <w:szCs w:val="24"/>
        </w:rPr>
        <w:t xml:space="preserve">В обществе растет число так называемых «информационных болезней», или болезней нервной регуляции, которые являются индикатором хронического информационного стресса, вызываемого совокупностью информационных факторов  (по Н.Г. Крыжановскому, 1980). Все острее поднимается проблема информационной безопасности, в т.ч. медиабезопасности. В условиях разнонаправленного информационного воздействия в умах детей формируется эмоциональный и когнитивный диссонанс, когда ребенок одновременно располагает психологически противоречивыми знаниями, понятиями, мнениями об одном и том же объекте (К.В. Судаков и др., 1992). </w:t>
      </w:r>
    </w:p>
    <w:p w:rsidR="004005DD" w:rsidRPr="00B92264" w:rsidRDefault="004005DD" w:rsidP="007D5AB3">
      <w:pPr>
        <w:ind w:firstLine="708"/>
        <w:jc w:val="both"/>
        <w:rPr>
          <w:rFonts w:ascii="Times New Roman" w:hAnsi="Times New Roman" w:cs="Times New Roman"/>
          <w:sz w:val="24"/>
          <w:szCs w:val="24"/>
        </w:rPr>
      </w:pPr>
      <w:r w:rsidRPr="00B92264">
        <w:rPr>
          <w:rFonts w:ascii="Times New Roman" w:hAnsi="Times New Roman" w:cs="Times New Roman"/>
          <w:sz w:val="24"/>
          <w:szCs w:val="24"/>
        </w:rPr>
        <w:t xml:space="preserve">Тем важнее использовать в школе технологии, которые способствуют увеличению ИКТ-компетентности участников образовательного процесса и обеспечивают </w:t>
      </w:r>
      <w:r w:rsidR="001508C1" w:rsidRPr="00B92264">
        <w:rPr>
          <w:rFonts w:ascii="Times New Roman" w:hAnsi="Times New Roman" w:cs="Times New Roman"/>
          <w:sz w:val="24"/>
          <w:szCs w:val="24"/>
        </w:rPr>
        <w:t xml:space="preserve">их информационную безопасность, </w:t>
      </w:r>
      <w:r w:rsidRPr="00B92264">
        <w:rPr>
          <w:rFonts w:ascii="Times New Roman" w:hAnsi="Times New Roman" w:cs="Times New Roman"/>
          <w:sz w:val="24"/>
          <w:szCs w:val="24"/>
        </w:rPr>
        <w:t>сохранение и укрепление здоровья, становление здорового образа жизни.</w:t>
      </w:r>
    </w:p>
    <w:p w:rsidR="00F85FB7" w:rsidRPr="00B92264" w:rsidRDefault="00F85FB7" w:rsidP="001220B2">
      <w:pPr>
        <w:tabs>
          <w:tab w:val="left" w:pos="450"/>
        </w:tabs>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ab/>
        <w:t>В частности, городское исследование по направлению "Здоровье в школе", проведенное СПб АППО по госзаданию Комитета по образованию СПб в 2014 г., показало следующее:</w:t>
      </w:r>
      <w:r w:rsidR="001220B2"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опрос, проведенный среди </w:t>
      </w:r>
      <w:r w:rsidR="001220B2" w:rsidRPr="00B92264">
        <w:rPr>
          <w:rStyle w:val="a3"/>
          <w:rFonts w:ascii="Times New Roman" w:hAnsi="Times New Roman" w:cs="Times New Roman"/>
          <w:b w:val="0"/>
          <w:sz w:val="24"/>
          <w:szCs w:val="24"/>
        </w:rPr>
        <w:t>1692 школьников 12-17 лет в репрезентативной выборке ОУ СПб, свидетельствует о высокой востребованности ИКТ и, в частности, средств Интернет, для общения, поиска информации, учебной деятельности школьников (например, около 70% респондентов пользуются не менее, чем 8 ресурсами Интернет). Школьники охотно откликаются на информацию и активно ее распространяют, т.е. являются целевой аудиторией для такой коммуникации. Подобное исследование необходимо провести и для других участников образовательного процесса.</w:t>
      </w:r>
    </w:p>
    <w:p w:rsidR="00F85FB7" w:rsidRPr="00B92264" w:rsidRDefault="00F85FB7" w:rsidP="00385BAB">
      <w:pPr>
        <w:tabs>
          <w:tab w:val="left" w:pos="450"/>
        </w:tabs>
        <w:rPr>
          <w:rStyle w:val="a3"/>
          <w:rFonts w:ascii="Times New Roman" w:hAnsi="Times New Roman" w:cs="Times New Roman"/>
          <w:b w:val="0"/>
          <w:sz w:val="24"/>
          <w:szCs w:val="24"/>
        </w:rPr>
      </w:pPr>
    </w:p>
    <w:p w:rsidR="00385BAB" w:rsidRPr="00B92264" w:rsidRDefault="00385BAB" w:rsidP="00385BAB">
      <w:pPr>
        <w:tabs>
          <w:tab w:val="left" w:pos="450"/>
        </w:tabs>
        <w:rPr>
          <w:rStyle w:val="a3"/>
          <w:rFonts w:ascii="Times New Roman" w:hAnsi="Times New Roman" w:cs="Times New Roman"/>
          <w:b w:val="0"/>
          <w:sz w:val="24"/>
          <w:szCs w:val="24"/>
          <w:u w:val="single"/>
        </w:rPr>
      </w:pPr>
      <w:r w:rsidRPr="00B92264">
        <w:rPr>
          <w:rStyle w:val="a3"/>
          <w:rFonts w:ascii="Times New Roman" w:hAnsi="Times New Roman" w:cs="Times New Roman"/>
          <w:b w:val="0"/>
          <w:sz w:val="24"/>
          <w:szCs w:val="24"/>
        </w:rPr>
        <w:tab/>
      </w:r>
      <w:r w:rsidRPr="00B92264">
        <w:rPr>
          <w:rStyle w:val="a3"/>
          <w:rFonts w:ascii="Times New Roman" w:hAnsi="Times New Roman" w:cs="Times New Roman"/>
          <w:b w:val="0"/>
          <w:sz w:val="24"/>
          <w:szCs w:val="24"/>
          <w:u w:val="single"/>
        </w:rPr>
        <w:t>Основания для проведения ОЭР</w:t>
      </w:r>
    </w:p>
    <w:p w:rsidR="00385BAB" w:rsidRPr="00B92264" w:rsidRDefault="00385BAB" w:rsidP="00385BAB">
      <w:pPr>
        <w:pStyle w:val="ae"/>
        <w:tabs>
          <w:tab w:val="left" w:pos="426"/>
        </w:tabs>
        <w:autoSpaceDN w:val="0"/>
        <w:adjustRightInd w:val="0"/>
        <w:ind w:left="0"/>
        <w:jc w:val="both"/>
        <w:rPr>
          <w:rFonts w:ascii="Times New Roman" w:hAnsi="Times New Roman" w:cs="Times New Roman"/>
          <w:sz w:val="24"/>
          <w:szCs w:val="24"/>
        </w:rPr>
      </w:pPr>
      <w:r w:rsidRPr="00B92264">
        <w:rPr>
          <w:rFonts w:ascii="Times New Roman" w:hAnsi="Times New Roman" w:cs="Times New Roman"/>
          <w:sz w:val="24"/>
          <w:szCs w:val="24"/>
        </w:rPr>
        <w:tab/>
        <w:t>Для научно-методического обеспечения реализации ФГОС в данном направлении целесообразно опираться на уже разработанную методологию и практический опыт решения проблемы здоровья участников образовательного процесса, согласующийся с требованиями ФГОС. На наш взгляд, таким требованиям соответствует здоровьесозидающий подход к образованию, разрабатываемый на кафедре педагогики окружающей среды, безопасности и здоровья человека СПб АППО и реализующийся в санкт-петербургской системе образования. Здоровьесозидающий подход подчеркивает развивающий и формирующий характер влияния образования на здоровье участников образовательного процесса и базируется на понимании индивидуального здоровья человека как многомерной системы, состоящей из взаимозависимых компонентов (соматических, психических, социальных и нравственных); признании определяющей роли культуры здоровья как ценностно-мотивационной составляющей целенаправленного оздоровления образа жизни.</w:t>
      </w:r>
    </w:p>
    <w:p w:rsidR="00385BAB" w:rsidRPr="00B92264" w:rsidRDefault="00385BAB" w:rsidP="00385BAB">
      <w:pPr>
        <w:tabs>
          <w:tab w:val="left" w:pos="851"/>
        </w:tabs>
        <w:ind w:firstLine="510"/>
        <w:jc w:val="both"/>
        <w:rPr>
          <w:rFonts w:ascii="Times New Roman" w:hAnsi="Times New Roman" w:cs="Times New Roman"/>
          <w:sz w:val="24"/>
          <w:szCs w:val="24"/>
        </w:rPr>
      </w:pPr>
      <w:r w:rsidRPr="00B92264">
        <w:rPr>
          <w:rFonts w:ascii="Times New Roman" w:hAnsi="Times New Roman" w:cs="Times New Roman"/>
          <w:sz w:val="24"/>
          <w:szCs w:val="24"/>
        </w:rPr>
        <w:tab/>
        <w:t xml:space="preserve">В рамках научно-исследовательской работы кафедры разработана концепция здоровьесозидающей образовательной среды (ЗОС): </w:t>
      </w:r>
    </w:p>
    <w:p w:rsidR="00385BAB" w:rsidRPr="00B92264" w:rsidRDefault="00385BAB" w:rsidP="00385BAB">
      <w:pPr>
        <w:widowControl/>
        <w:tabs>
          <w:tab w:val="left" w:pos="567"/>
          <w:tab w:val="left" w:pos="851"/>
        </w:tabs>
        <w:suppressAutoHyphens w:val="0"/>
        <w:autoSpaceDE/>
        <w:jc w:val="both"/>
        <w:rPr>
          <w:rFonts w:ascii="Times New Roman" w:hAnsi="Times New Roman" w:cs="Times New Roman"/>
          <w:sz w:val="24"/>
          <w:szCs w:val="24"/>
        </w:rPr>
      </w:pPr>
      <w:r w:rsidRPr="00B92264">
        <w:rPr>
          <w:rFonts w:ascii="Times New Roman" w:hAnsi="Times New Roman" w:cs="Times New Roman"/>
          <w:sz w:val="24"/>
          <w:szCs w:val="24"/>
        </w:rPr>
        <w:lastRenderedPageBreak/>
        <w:t>1) методология  –  здоровьесозидающий подход к образованию, подчеркивающий развивающий и формирующий характер влияния образования на здоровье участников образовательного процесса;</w:t>
      </w:r>
    </w:p>
    <w:p w:rsidR="00385BAB" w:rsidRPr="00B92264" w:rsidRDefault="00385BAB" w:rsidP="00385BAB">
      <w:pPr>
        <w:widowControl/>
        <w:tabs>
          <w:tab w:val="left" w:pos="567"/>
          <w:tab w:val="left" w:pos="851"/>
        </w:tabs>
        <w:suppressAutoHyphens w:val="0"/>
        <w:jc w:val="both"/>
        <w:rPr>
          <w:rFonts w:ascii="Times New Roman" w:hAnsi="Times New Roman" w:cs="Times New Roman"/>
          <w:sz w:val="24"/>
          <w:szCs w:val="24"/>
        </w:rPr>
      </w:pPr>
      <w:r w:rsidRPr="00B92264">
        <w:rPr>
          <w:rFonts w:ascii="Times New Roman" w:hAnsi="Times New Roman" w:cs="Times New Roman"/>
          <w:sz w:val="24"/>
          <w:szCs w:val="24"/>
        </w:rPr>
        <w:t>2) инвариантная модель – ЗОС рассматривается как совокупность условий,  обеспечивающих зд</w:t>
      </w:r>
      <w:r w:rsidRPr="00B92264">
        <w:rPr>
          <w:rFonts w:ascii="Times New Roman" w:hAnsi="Times New Roman" w:cs="Times New Roman"/>
          <w:sz w:val="24"/>
          <w:szCs w:val="24"/>
        </w:rPr>
        <w:t>о</w:t>
      </w:r>
      <w:r w:rsidRPr="00B92264">
        <w:rPr>
          <w:rFonts w:ascii="Times New Roman" w:hAnsi="Times New Roman" w:cs="Times New Roman"/>
          <w:sz w:val="24"/>
          <w:szCs w:val="24"/>
        </w:rPr>
        <w:t>ровьесозидающий характер учебного процесса и безопасность учащихся (воспитанников) и пед</w:t>
      </w:r>
      <w:r w:rsidRPr="00B92264">
        <w:rPr>
          <w:rFonts w:ascii="Times New Roman" w:hAnsi="Times New Roman" w:cs="Times New Roman"/>
          <w:sz w:val="24"/>
          <w:szCs w:val="24"/>
        </w:rPr>
        <w:t>а</w:t>
      </w:r>
      <w:r w:rsidRPr="00B92264">
        <w:rPr>
          <w:rFonts w:ascii="Times New Roman" w:hAnsi="Times New Roman" w:cs="Times New Roman"/>
          <w:sz w:val="24"/>
          <w:szCs w:val="24"/>
        </w:rPr>
        <w:t>гогов; повышение уровня культуры здоровья как компонента общей культуры учащихся, педаг</w:t>
      </w:r>
      <w:r w:rsidRPr="00B92264">
        <w:rPr>
          <w:rFonts w:ascii="Times New Roman" w:hAnsi="Times New Roman" w:cs="Times New Roman"/>
          <w:sz w:val="24"/>
          <w:szCs w:val="24"/>
        </w:rPr>
        <w:t>о</w:t>
      </w:r>
      <w:r w:rsidRPr="00B92264">
        <w:rPr>
          <w:rFonts w:ascii="Times New Roman" w:hAnsi="Times New Roman" w:cs="Times New Roman"/>
          <w:sz w:val="24"/>
          <w:szCs w:val="24"/>
        </w:rPr>
        <w:t>гов, родителей и формирование на ее основе готовности к сохранению и укреплению своего зд</w:t>
      </w:r>
      <w:r w:rsidRPr="00B92264">
        <w:rPr>
          <w:rFonts w:ascii="Times New Roman" w:hAnsi="Times New Roman" w:cs="Times New Roman"/>
          <w:sz w:val="24"/>
          <w:szCs w:val="24"/>
        </w:rPr>
        <w:t>о</w:t>
      </w:r>
      <w:r w:rsidRPr="00B92264">
        <w:rPr>
          <w:rFonts w:ascii="Times New Roman" w:hAnsi="Times New Roman" w:cs="Times New Roman"/>
          <w:sz w:val="24"/>
          <w:szCs w:val="24"/>
        </w:rPr>
        <w:t>ровья и здоровья других людей; оздоровление учащихся (воспитанников), ослабленных наиболее распространенными, в том числе социально обусловленными болезнями детей и подростков;</w:t>
      </w:r>
    </w:p>
    <w:p w:rsidR="00385BAB" w:rsidRPr="00B92264" w:rsidRDefault="00385BAB" w:rsidP="00385BAB">
      <w:pPr>
        <w:pStyle w:val="afa"/>
        <w:tabs>
          <w:tab w:val="left" w:pos="851"/>
        </w:tabs>
        <w:ind w:firstLine="0"/>
        <w:jc w:val="both"/>
        <w:rPr>
          <w:rFonts w:ascii="Times New Roman" w:hAnsi="Times New Roman"/>
          <w:sz w:val="24"/>
          <w:szCs w:val="24"/>
        </w:rPr>
      </w:pPr>
      <w:r w:rsidRPr="00B92264">
        <w:rPr>
          <w:rFonts w:ascii="Times New Roman" w:hAnsi="Times New Roman"/>
          <w:sz w:val="24"/>
          <w:szCs w:val="24"/>
        </w:rPr>
        <w:t>3) технология организации ЗОС, включающая 1) создание в школе службы здоровья  или другой организационной формы, объединяющей специалистов разного профиля, способной содейств</w:t>
      </w:r>
      <w:r w:rsidRPr="00B92264">
        <w:rPr>
          <w:rFonts w:ascii="Times New Roman" w:hAnsi="Times New Roman"/>
          <w:sz w:val="24"/>
          <w:szCs w:val="24"/>
        </w:rPr>
        <w:t>о</w:t>
      </w:r>
      <w:r w:rsidRPr="00B92264">
        <w:rPr>
          <w:rFonts w:ascii="Times New Roman" w:hAnsi="Times New Roman"/>
          <w:sz w:val="24"/>
          <w:szCs w:val="24"/>
        </w:rPr>
        <w:t>вать качественному изменению образовательной среды школы; 2) проектирование школьной  пр</w:t>
      </w:r>
      <w:r w:rsidRPr="00B92264">
        <w:rPr>
          <w:rFonts w:ascii="Times New Roman" w:hAnsi="Times New Roman"/>
          <w:sz w:val="24"/>
          <w:szCs w:val="24"/>
        </w:rPr>
        <w:t>о</w:t>
      </w:r>
      <w:r w:rsidRPr="00B92264">
        <w:rPr>
          <w:rFonts w:ascii="Times New Roman" w:hAnsi="Times New Roman"/>
          <w:sz w:val="24"/>
          <w:szCs w:val="24"/>
        </w:rPr>
        <w:t>граммы здоровьесозидания  на основе проведения  мониторинга здоровья;</w:t>
      </w:r>
      <w:r w:rsidRPr="00B92264">
        <w:rPr>
          <w:rFonts w:ascii="Times New Roman" w:hAnsi="Times New Roman"/>
          <w:bCs/>
          <w:sz w:val="24"/>
          <w:szCs w:val="24"/>
        </w:rPr>
        <w:t xml:space="preserve"> 3) </w:t>
      </w:r>
      <w:r w:rsidRPr="00B92264">
        <w:rPr>
          <w:rFonts w:ascii="Times New Roman" w:hAnsi="Times New Roman"/>
          <w:sz w:val="24"/>
          <w:szCs w:val="24"/>
        </w:rPr>
        <w:t>организацию сетев</w:t>
      </w:r>
      <w:r w:rsidRPr="00B92264">
        <w:rPr>
          <w:rFonts w:ascii="Times New Roman" w:hAnsi="Times New Roman"/>
          <w:sz w:val="24"/>
          <w:szCs w:val="24"/>
        </w:rPr>
        <w:t>о</w:t>
      </w:r>
      <w:r w:rsidRPr="00B92264">
        <w:rPr>
          <w:rFonts w:ascii="Times New Roman" w:hAnsi="Times New Roman"/>
          <w:sz w:val="24"/>
          <w:szCs w:val="24"/>
        </w:rPr>
        <w:t>го взаимодействия и социального партнерства ОУ как ресурс конструирования здоровьесозида</w:t>
      </w:r>
      <w:r w:rsidRPr="00B92264">
        <w:rPr>
          <w:rFonts w:ascii="Times New Roman" w:hAnsi="Times New Roman"/>
          <w:sz w:val="24"/>
          <w:szCs w:val="24"/>
        </w:rPr>
        <w:t>ю</w:t>
      </w:r>
      <w:r w:rsidRPr="00B92264">
        <w:rPr>
          <w:rFonts w:ascii="Times New Roman" w:hAnsi="Times New Roman"/>
          <w:sz w:val="24"/>
          <w:szCs w:val="24"/>
        </w:rPr>
        <w:t xml:space="preserve">щей образовательной среды.    </w:t>
      </w:r>
    </w:p>
    <w:p w:rsidR="00385BAB" w:rsidRPr="00B92264" w:rsidRDefault="00385BAB" w:rsidP="00385BAB">
      <w:pPr>
        <w:pStyle w:val="afa"/>
        <w:tabs>
          <w:tab w:val="left" w:pos="851"/>
        </w:tabs>
        <w:ind w:firstLine="0"/>
        <w:jc w:val="both"/>
        <w:rPr>
          <w:rFonts w:ascii="Times New Roman" w:hAnsi="Times New Roman"/>
          <w:bCs/>
          <w:sz w:val="24"/>
          <w:szCs w:val="24"/>
        </w:rPr>
      </w:pPr>
      <w:r w:rsidRPr="00B92264">
        <w:rPr>
          <w:rFonts w:ascii="Times New Roman" w:hAnsi="Times New Roman"/>
          <w:sz w:val="24"/>
          <w:szCs w:val="24"/>
        </w:rPr>
        <w:tab/>
        <w:t>Правительством Санкт-Петербурга утвержден</w:t>
      </w:r>
      <w:r w:rsidRPr="00B92264">
        <w:rPr>
          <w:rFonts w:ascii="Times New Roman" w:hAnsi="Times New Roman"/>
          <w:bCs/>
          <w:sz w:val="24"/>
          <w:szCs w:val="24"/>
        </w:rPr>
        <w:t xml:space="preserve"> план мероприятий по сохранению и укре</w:t>
      </w:r>
      <w:r w:rsidRPr="00B92264">
        <w:rPr>
          <w:rFonts w:ascii="Times New Roman" w:hAnsi="Times New Roman"/>
          <w:bCs/>
          <w:sz w:val="24"/>
          <w:szCs w:val="24"/>
        </w:rPr>
        <w:t>п</w:t>
      </w:r>
      <w:r w:rsidRPr="00B92264">
        <w:rPr>
          <w:rFonts w:ascii="Times New Roman" w:hAnsi="Times New Roman"/>
          <w:bCs/>
          <w:sz w:val="24"/>
          <w:szCs w:val="24"/>
        </w:rPr>
        <w:t>лению здоровья школьников в Санкт-Петербурге на 2011-2015 гг. (Постановление Правительства Санкт-Петербурга от 7.04.2011 г. №431). План предусматривает организацию работы по постро</w:t>
      </w:r>
      <w:r w:rsidRPr="00B92264">
        <w:rPr>
          <w:rFonts w:ascii="Times New Roman" w:hAnsi="Times New Roman"/>
          <w:bCs/>
          <w:sz w:val="24"/>
          <w:szCs w:val="24"/>
        </w:rPr>
        <w:t>е</w:t>
      </w:r>
      <w:r w:rsidRPr="00B92264">
        <w:rPr>
          <w:rFonts w:ascii="Times New Roman" w:hAnsi="Times New Roman"/>
          <w:bCs/>
          <w:sz w:val="24"/>
          <w:szCs w:val="24"/>
        </w:rPr>
        <w:t>нию ЗОС школы</w:t>
      </w:r>
      <w:r w:rsidR="007D5AB3" w:rsidRPr="00B92264">
        <w:rPr>
          <w:rFonts w:ascii="Times New Roman" w:hAnsi="Times New Roman"/>
          <w:bCs/>
          <w:sz w:val="24"/>
          <w:szCs w:val="24"/>
        </w:rPr>
        <w:t xml:space="preserve">, включающую </w:t>
      </w:r>
      <w:r w:rsidRPr="00B92264">
        <w:rPr>
          <w:rFonts w:ascii="Times New Roman" w:hAnsi="Times New Roman"/>
          <w:bCs/>
          <w:sz w:val="24"/>
          <w:szCs w:val="24"/>
        </w:rPr>
        <w:t>информационно</w:t>
      </w:r>
      <w:r w:rsidR="007D5AB3" w:rsidRPr="00B92264">
        <w:rPr>
          <w:rFonts w:ascii="Times New Roman" w:hAnsi="Times New Roman"/>
          <w:bCs/>
          <w:sz w:val="24"/>
          <w:szCs w:val="24"/>
        </w:rPr>
        <w:t>е</w:t>
      </w:r>
      <w:r w:rsidRPr="00B92264">
        <w:rPr>
          <w:rFonts w:ascii="Times New Roman" w:hAnsi="Times New Roman"/>
          <w:bCs/>
          <w:sz w:val="24"/>
          <w:szCs w:val="24"/>
        </w:rPr>
        <w:t xml:space="preserve"> обеспечени</w:t>
      </w:r>
      <w:r w:rsidR="007D5AB3" w:rsidRPr="00B92264">
        <w:rPr>
          <w:rFonts w:ascii="Times New Roman" w:hAnsi="Times New Roman"/>
          <w:bCs/>
          <w:sz w:val="24"/>
          <w:szCs w:val="24"/>
        </w:rPr>
        <w:t>е</w:t>
      </w:r>
      <w:r w:rsidRPr="00B92264">
        <w:rPr>
          <w:rFonts w:ascii="Times New Roman" w:hAnsi="Times New Roman"/>
          <w:bCs/>
          <w:sz w:val="24"/>
          <w:szCs w:val="24"/>
        </w:rPr>
        <w:t xml:space="preserve"> деятельности, направленной на у</w:t>
      </w:r>
      <w:r w:rsidRPr="00B92264">
        <w:rPr>
          <w:rFonts w:ascii="Times New Roman" w:hAnsi="Times New Roman"/>
          <w:bCs/>
          <w:sz w:val="24"/>
          <w:szCs w:val="24"/>
        </w:rPr>
        <w:t>к</w:t>
      </w:r>
      <w:r w:rsidRPr="00B92264">
        <w:rPr>
          <w:rFonts w:ascii="Times New Roman" w:hAnsi="Times New Roman"/>
          <w:bCs/>
          <w:sz w:val="24"/>
          <w:szCs w:val="24"/>
        </w:rPr>
        <w:t>репление здоровья обучающихся.</w:t>
      </w:r>
    </w:p>
    <w:p w:rsidR="00BF523E" w:rsidRPr="00B92264" w:rsidRDefault="00385BAB" w:rsidP="007D5AB3">
      <w:pPr>
        <w:pStyle w:val="afa"/>
        <w:tabs>
          <w:tab w:val="left" w:pos="851"/>
        </w:tabs>
        <w:ind w:firstLine="0"/>
        <w:jc w:val="both"/>
        <w:rPr>
          <w:rFonts w:ascii="Times New Roman" w:hAnsi="Times New Roman"/>
          <w:bCs/>
          <w:sz w:val="24"/>
          <w:szCs w:val="24"/>
        </w:rPr>
      </w:pPr>
      <w:r w:rsidRPr="00B92264">
        <w:rPr>
          <w:rFonts w:ascii="Times New Roman" w:hAnsi="Times New Roman"/>
          <w:sz w:val="24"/>
          <w:szCs w:val="24"/>
        </w:rPr>
        <w:tab/>
      </w:r>
      <w:r w:rsidR="001508C1" w:rsidRPr="00B92264">
        <w:rPr>
          <w:rFonts w:ascii="Times New Roman" w:hAnsi="Times New Roman"/>
          <w:bCs/>
          <w:sz w:val="24"/>
          <w:szCs w:val="24"/>
        </w:rPr>
        <w:t>Наличие кластера образовательных организаций с разным опытом инновационной де</w:t>
      </w:r>
      <w:r w:rsidR="001508C1" w:rsidRPr="00B92264">
        <w:rPr>
          <w:rFonts w:ascii="Times New Roman" w:hAnsi="Times New Roman"/>
          <w:bCs/>
          <w:sz w:val="24"/>
          <w:szCs w:val="24"/>
        </w:rPr>
        <w:t>я</w:t>
      </w:r>
      <w:r w:rsidR="001508C1" w:rsidRPr="00B92264">
        <w:rPr>
          <w:rFonts w:ascii="Times New Roman" w:hAnsi="Times New Roman"/>
          <w:bCs/>
          <w:sz w:val="24"/>
          <w:szCs w:val="24"/>
        </w:rPr>
        <w:t>тельности, особенностями образовательной деятельности, месторасположением в мегаполисе со</w:t>
      </w:r>
      <w:r w:rsidR="001508C1" w:rsidRPr="00B92264">
        <w:rPr>
          <w:rFonts w:ascii="Times New Roman" w:hAnsi="Times New Roman"/>
          <w:bCs/>
          <w:sz w:val="24"/>
          <w:szCs w:val="24"/>
        </w:rPr>
        <w:t>з</w:t>
      </w:r>
      <w:r w:rsidR="001508C1" w:rsidRPr="00B92264">
        <w:rPr>
          <w:rFonts w:ascii="Times New Roman" w:hAnsi="Times New Roman"/>
          <w:bCs/>
          <w:sz w:val="24"/>
          <w:szCs w:val="24"/>
        </w:rPr>
        <w:t xml:space="preserve">дает также возможности организации сетевого принципа инновационной деятельности. </w:t>
      </w:r>
    </w:p>
    <w:p w:rsidR="001508C1" w:rsidRPr="00B92264" w:rsidRDefault="00BF523E" w:rsidP="007D5AB3">
      <w:pPr>
        <w:pStyle w:val="afa"/>
        <w:tabs>
          <w:tab w:val="left" w:pos="851"/>
        </w:tabs>
        <w:ind w:firstLine="0"/>
        <w:jc w:val="both"/>
        <w:rPr>
          <w:rFonts w:ascii="Times New Roman" w:hAnsi="Times New Roman"/>
          <w:bCs/>
          <w:sz w:val="24"/>
          <w:szCs w:val="24"/>
        </w:rPr>
      </w:pPr>
      <w:r w:rsidRPr="00B92264">
        <w:rPr>
          <w:rFonts w:ascii="Times New Roman" w:hAnsi="Times New Roman"/>
          <w:bCs/>
          <w:sz w:val="24"/>
          <w:szCs w:val="24"/>
        </w:rPr>
        <w:tab/>
        <w:t>Сетевое взаимодействие возможно при определенных условиях: совместная деятельность участников сети; общее информационное пространство; механизмы, создающие условия для сет</w:t>
      </w:r>
      <w:r w:rsidRPr="00B92264">
        <w:rPr>
          <w:rFonts w:ascii="Times New Roman" w:hAnsi="Times New Roman"/>
          <w:bCs/>
          <w:sz w:val="24"/>
          <w:szCs w:val="24"/>
        </w:rPr>
        <w:t>е</w:t>
      </w:r>
      <w:r w:rsidRPr="00B92264">
        <w:rPr>
          <w:rFonts w:ascii="Times New Roman" w:hAnsi="Times New Roman"/>
          <w:bCs/>
          <w:sz w:val="24"/>
          <w:szCs w:val="24"/>
        </w:rPr>
        <w:t>вого взаимодействия</w:t>
      </w:r>
      <w:r w:rsidR="005215C4" w:rsidRPr="00B92264">
        <w:rPr>
          <w:rFonts w:ascii="Times New Roman" w:hAnsi="Times New Roman"/>
          <w:bCs/>
          <w:sz w:val="24"/>
          <w:szCs w:val="24"/>
        </w:rPr>
        <w:t xml:space="preserve"> (Т.В. Широкоград, 2013)</w:t>
      </w:r>
      <w:r w:rsidRPr="00B92264">
        <w:rPr>
          <w:rFonts w:ascii="Times New Roman" w:hAnsi="Times New Roman"/>
          <w:bCs/>
          <w:sz w:val="24"/>
          <w:szCs w:val="24"/>
        </w:rPr>
        <w:t>.</w:t>
      </w:r>
      <w:r w:rsidR="005215C4" w:rsidRPr="00B92264">
        <w:rPr>
          <w:rFonts w:ascii="Times New Roman" w:hAnsi="Times New Roman"/>
          <w:bCs/>
          <w:sz w:val="24"/>
          <w:szCs w:val="24"/>
        </w:rPr>
        <w:t xml:space="preserve"> Для достижения сетевого эффекта</w:t>
      </w:r>
      <w:r w:rsidRPr="00B92264">
        <w:rPr>
          <w:rFonts w:ascii="Times New Roman" w:hAnsi="Times New Roman"/>
          <w:bCs/>
          <w:sz w:val="24"/>
          <w:szCs w:val="24"/>
        </w:rPr>
        <w:t xml:space="preserve"> </w:t>
      </w:r>
      <w:r w:rsidR="005215C4" w:rsidRPr="00B92264">
        <w:rPr>
          <w:rFonts w:ascii="Times New Roman" w:hAnsi="Times New Roman"/>
          <w:bCs/>
          <w:sz w:val="24"/>
          <w:szCs w:val="24"/>
        </w:rPr>
        <w:t>необходимо с</w:t>
      </w:r>
      <w:r w:rsidR="005215C4" w:rsidRPr="00B92264">
        <w:rPr>
          <w:rFonts w:ascii="Times New Roman" w:hAnsi="Times New Roman"/>
          <w:bCs/>
          <w:sz w:val="24"/>
          <w:szCs w:val="24"/>
        </w:rPr>
        <w:t>о</w:t>
      </w:r>
      <w:r w:rsidR="005215C4" w:rsidRPr="00B92264">
        <w:rPr>
          <w:rFonts w:ascii="Times New Roman" w:hAnsi="Times New Roman"/>
          <w:bCs/>
          <w:sz w:val="24"/>
          <w:szCs w:val="24"/>
        </w:rPr>
        <w:t>блюдение указанных условий и создание системы управления сетевым взаимодействием (модел</w:t>
      </w:r>
      <w:r w:rsidR="005215C4" w:rsidRPr="00B92264">
        <w:rPr>
          <w:rFonts w:ascii="Times New Roman" w:hAnsi="Times New Roman"/>
          <w:bCs/>
          <w:sz w:val="24"/>
          <w:szCs w:val="24"/>
        </w:rPr>
        <w:t>и</w:t>
      </w:r>
      <w:r w:rsidR="005215C4" w:rsidRPr="00B92264">
        <w:rPr>
          <w:rFonts w:ascii="Times New Roman" w:hAnsi="Times New Roman"/>
          <w:bCs/>
          <w:sz w:val="24"/>
          <w:szCs w:val="24"/>
        </w:rPr>
        <w:t>рование сети, диагностика уровня готовности участников, создание системы мотивации участн</w:t>
      </w:r>
      <w:r w:rsidR="005215C4" w:rsidRPr="00B92264">
        <w:rPr>
          <w:rFonts w:ascii="Times New Roman" w:hAnsi="Times New Roman"/>
          <w:bCs/>
          <w:sz w:val="24"/>
          <w:szCs w:val="24"/>
        </w:rPr>
        <w:t>и</w:t>
      </w:r>
      <w:r w:rsidR="005215C4" w:rsidRPr="00B92264">
        <w:rPr>
          <w:rFonts w:ascii="Times New Roman" w:hAnsi="Times New Roman"/>
          <w:bCs/>
          <w:sz w:val="24"/>
          <w:szCs w:val="24"/>
        </w:rPr>
        <w:t>ков, выявление результативности</w:t>
      </w:r>
      <w:r w:rsidR="003A3E0D" w:rsidRPr="00B92264">
        <w:rPr>
          <w:rFonts w:ascii="Times New Roman" w:hAnsi="Times New Roman"/>
          <w:bCs/>
          <w:sz w:val="24"/>
          <w:szCs w:val="24"/>
        </w:rPr>
        <w:t xml:space="preserve"> сети). </w:t>
      </w:r>
    </w:p>
    <w:p w:rsidR="008B3AFE" w:rsidRPr="00B92264" w:rsidRDefault="003A3E0D" w:rsidP="003A3E0D">
      <w:pPr>
        <w:ind w:firstLine="708"/>
        <w:jc w:val="both"/>
        <w:rPr>
          <w:rFonts w:ascii="Times New Roman" w:hAnsi="Times New Roman"/>
          <w:bCs/>
          <w:sz w:val="24"/>
          <w:szCs w:val="24"/>
        </w:rPr>
      </w:pPr>
      <w:r w:rsidRPr="00B92264">
        <w:rPr>
          <w:rFonts w:ascii="Times New Roman" w:hAnsi="Times New Roman"/>
          <w:sz w:val="24"/>
          <w:szCs w:val="24"/>
        </w:rPr>
        <w:t xml:space="preserve">Таким образом, представленный проект решает многоплановую задачу разработки эффективных средств коммуникации между участниками образовательного процесса в конкретных вариативных условиях ее существования и за счет эффекта </w:t>
      </w:r>
      <w:r w:rsidRPr="00B92264">
        <w:rPr>
          <w:rFonts w:ascii="Times New Roman" w:hAnsi="Times New Roman" w:cs="Times New Roman"/>
          <w:sz w:val="24"/>
          <w:szCs w:val="24"/>
          <w:lang w:eastAsia="ru-RU"/>
        </w:rPr>
        <w:t>профессионального сетевого взаимодействия кластера школ-партнеров по реализации общего инновационного проекта по направлению «Здоровье в школе».</w:t>
      </w:r>
    </w:p>
    <w:p w:rsidR="003A3E0D" w:rsidRPr="00B92264" w:rsidRDefault="003A3E0D" w:rsidP="002A10FC">
      <w:pPr>
        <w:jc w:val="both"/>
        <w:rPr>
          <w:rStyle w:val="a3"/>
          <w:rFonts w:ascii="Times New Roman" w:hAnsi="Times New Roman" w:cs="Times New Roman"/>
          <w:bCs/>
          <w:sz w:val="24"/>
          <w:szCs w:val="24"/>
        </w:rPr>
      </w:pPr>
    </w:p>
    <w:p w:rsidR="002A10FC" w:rsidRPr="00B92264" w:rsidRDefault="00A272BB"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Cs/>
          <w:sz w:val="24"/>
          <w:szCs w:val="24"/>
          <w:lang w:val="en-US"/>
        </w:rPr>
        <w:t>II</w:t>
      </w:r>
      <w:r w:rsidRPr="00B92264">
        <w:rPr>
          <w:rStyle w:val="a3"/>
          <w:rFonts w:ascii="Times New Roman" w:hAnsi="Times New Roman" w:cs="Times New Roman"/>
          <w:bCs/>
          <w:sz w:val="24"/>
          <w:szCs w:val="24"/>
        </w:rPr>
        <w:t xml:space="preserve">. </w:t>
      </w:r>
      <w:r w:rsidR="00AB2B92" w:rsidRPr="00B92264">
        <w:rPr>
          <w:rStyle w:val="a3"/>
          <w:rFonts w:ascii="Times New Roman" w:hAnsi="Times New Roman" w:cs="Times New Roman"/>
          <w:bCs/>
          <w:sz w:val="24"/>
          <w:szCs w:val="24"/>
        </w:rPr>
        <w:t>Цел</w:t>
      </w:r>
      <w:r w:rsidR="00385BAB" w:rsidRPr="00B92264">
        <w:rPr>
          <w:rStyle w:val="a3"/>
          <w:rFonts w:ascii="Times New Roman" w:hAnsi="Times New Roman" w:cs="Times New Roman"/>
          <w:bCs/>
          <w:sz w:val="24"/>
          <w:szCs w:val="24"/>
        </w:rPr>
        <w:t>и</w:t>
      </w:r>
      <w:r w:rsidR="002F23E5" w:rsidRPr="00B92264">
        <w:rPr>
          <w:rStyle w:val="a3"/>
          <w:rFonts w:ascii="Times New Roman" w:hAnsi="Times New Roman" w:cs="Times New Roman"/>
          <w:bCs/>
          <w:sz w:val="24"/>
          <w:szCs w:val="24"/>
        </w:rPr>
        <w:t xml:space="preserve"> </w:t>
      </w:r>
      <w:r w:rsidR="00385BAB" w:rsidRPr="00B92264">
        <w:rPr>
          <w:rStyle w:val="a3"/>
          <w:rFonts w:ascii="Times New Roman" w:hAnsi="Times New Roman" w:cs="Times New Roman"/>
          <w:bCs/>
          <w:sz w:val="24"/>
          <w:szCs w:val="24"/>
        </w:rPr>
        <w:t xml:space="preserve">проекта </w:t>
      </w:r>
      <w:r w:rsidRPr="00B92264">
        <w:rPr>
          <w:rStyle w:val="a3"/>
          <w:rFonts w:ascii="Times New Roman" w:hAnsi="Times New Roman" w:cs="Times New Roman"/>
          <w:bCs/>
          <w:sz w:val="24"/>
          <w:szCs w:val="24"/>
        </w:rPr>
        <w:t>ОЭР</w:t>
      </w:r>
      <w:r w:rsidR="002F23E5" w:rsidRPr="00B92264">
        <w:rPr>
          <w:rStyle w:val="a3"/>
          <w:rFonts w:ascii="Times New Roman" w:hAnsi="Times New Roman" w:cs="Times New Roman"/>
          <w:bCs/>
          <w:sz w:val="24"/>
          <w:szCs w:val="24"/>
        </w:rPr>
        <w:t>:</w:t>
      </w:r>
      <w:r w:rsidR="002F23E5" w:rsidRPr="00B92264">
        <w:rPr>
          <w:rStyle w:val="a3"/>
          <w:rFonts w:ascii="Times New Roman" w:hAnsi="Times New Roman" w:cs="Times New Roman"/>
          <w:b w:val="0"/>
          <w:sz w:val="24"/>
          <w:szCs w:val="24"/>
        </w:rPr>
        <w:t xml:space="preserve"> </w:t>
      </w:r>
    </w:p>
    <w:p w:rsidR="002A10FC" w:rsidRPr="00B92264" w:rsidRDefault="002A10FC" w:rsidP="002A10FC">
      <w:pPr>
        <w:jc w:val="both"/>
        <w:rPr>
          <w:rStyle w:val="a3"/>
          <w:rFonts w:ascii="Times New Roman" w:hAnsi="Times New Roman" w:cs="Times New Roman"/>
          <w:b w:val="0"/>
          <w:sz w:val="24"/>
          <w:szCs w:val="24"/>
        </w:rPr>
      </w:pPr>
    </w:p>
    <w:p w:rsidR="00A272BB" w:rsidRPr="00B92264" w:rsidRDefault="00A272BB" w:rsidP="002A10FC">
      <w:pPr>
        <w:jc w:val="both"/>
        <w:rPr>
          <w:rFonts w:ascii="Times New Roman" w:hAnsi="Times New Roman" w:cs="Times New Roman"/>
          <w:sz w:val="24"/>
          <w:szCs w:val="24"/>
          <w:lang w:eastAsia="en-US"/>
        </w:rPr>
      </w:pPr>
      <w:r w:rsidRPr="00B92264">
        <w:rPr>
          <w:rFonts w:ascii="Times New Roman" w:hAnsi="Times New Roman" w:cs="Times New Roman"/>
          <w:sz w:val="24"/>
          <w:szCs w:val="24"/>
          <w:lang w:eastAsia="en-US"/>
        </w:rPr>
        <w:t xml:space="preserve">создание </w:t>
      </w:r>
      <w:r w:rsidR="004005DD" w:rsidRPr="00B92264">
        <w:rPr>
          <w:rFonts w:ascii="Times New Roman" w:hAnsi="Times New Roman" w:cs="Times New Roman"/>
          <w:sz w:val="24"/>
          <w:szCs w:val="24"/>
          <w:lang w:eastAsia="en-US"/>
        </w:rPr>
        <w:t xml:space="preserve">системы работы образовательного учреждения с различными целевыми группами участников образовательного процесса на основе ИКТ, направленной на сохранение и укрепление их здоровья, формирование здорового образа жизни </w:t>
      </w:r>
      <w:r w:rsidRPr="00B92264">
        <w:rPr>
          <w:rFonts w:ascii="Times New Roman" w:hAnsi="Times New Roman" w:cs="Times New Roman"/>
          <w:sz w:val="24"/>
          <w:szCs w:val="24"/>
          <w:lang w:eastAsia="en-US"/>
        </w:rPr>
        <w:t xml:space="preserve">в </w:t>
      </w:r>
      <w:r w:rsidR="004005DD" w:rsidRPr="00B92264">
        <w:rPr>
          <w:rFonts w:ascii="Times New Roman" w:hAnsi="Times New Roman" w:cs="Times New Roman"/>
          <w:sz w:val="24"/>
          <w:szCs w:val="24"/>
          <w:lang w:eastAsia="en-US"/>
        </w:rPr>
        <w:t>з</w:t>
      </w:r>
      <w:r w:rsidRPr="00B92264">
        <w:rPr>
          <w:rFonts w:ascii="Times New Roman" w:hAnsi="Times New Roman" w:cs="Times New Roman"/>
          <w:sz w:val="24"/>
          <w:szCs w:val="24"/>
          <w:lang w:eastAsia="en-US"/>
        </w:rPr>
        <w:t xml:space="preserve">ависимости от особенностей </w:t>
      </w:r>
      <w:r w:rsidR="004005DD" w:rsidRPr="00B92264">
        <w:rPr>
          <w:rFonts w:ascii="Times New Roman" w:hAnsi="Times New Roman" w:cs="Times New Roman"/>
          <w:sz w:val="24"/>
          <w:szCs w:val="24"/>
          <w:lang w:eastAsia="en-US"/>
        </w:rPr>
        <w:t xml:space="preserve">расположения и </w:t>
      </w:r>
      <w:r w:rsidRPr="00B92264">
        <w:rPr>
          <w:rFonts w:ascii="Times New Roman" w:hAnsi="Times New Roman" w:cs="Times New Roman"/>
          <w:sz w:val="24"/>
          <w:szCs w:val="24"/>
          <w:lang w:eastAsia="en-US"/>
        </w:rPr>
        <w:t xml:space="preserve">осуществляемой образовательной деятельности </w:t>
      </w:r>
      <w:r w:rsidR="004005DD" w:rsidRPr="00B92264">
        <w:rPr>
          <w:rFonts w:ascii="Times New Roman" w:hAnsi="Times New Roman" w:cs="Times New Roman"/>
          <w:sz w:val="24"/>
          <w:szCs w:val="24"/>
          <w:lang w:eastAsia="en-US"/>
        </w:rPr>
        <w:t>ОУ</w:t>
      </w:r>
      <w:r w:rsidRPr="00B92264">
        <w:rPr>
          <w:rFonts w:ascii="Times New Roman" w:hAnsi="Times New Roman" w:cs="Times New Roman"/>
          <w:sz w:val="24"/>
          <w:szCs w:val="24"/>
          <w:lang w:eastAsia="en-US"/>
        </w:rPr>
        <w:t xml:space="preserve">. </w:t>
      </w:r>
    </w:p>
    <w:p w:rsidR="008B3AFE" w:rsidRPr="00B92264" w:rsidRDefault="008B3AFE" w:rsidP="002A10FC">
      <w:pPr>
        <w:jc w:val="both"/>
        <w:rPr>
          <w:rFonts w:ascii="Times New Roman" w:hAnsi="Times New Roman" w:cs="Times New Roman"/>
          <w:sz w:val="24"/>
          <w:szCs w:val="24"/>
          <w:lang w:eastAsia="en-US"/>
        </w:rPr>
      </w:pPr>
    </w:p>
    <w:p w:rsidR="002F23E5" w:rsidRPr="00B92264" w:rsidRDefault="00A272BB" w:rsidP="002A10FC">
      <w:pPr>
        <w:jc w:val="both"/>
        <w:rPr>
          <w:rStyle w:val="a3"/>
          <w:rFonts w:ascii="Times New Roman" w:hAnsi="Times New Roman" w:cs="Times New Roman"/>
          <w:bCs/>
          <w:sz w:val="24"/>
          <w:szCs w:val="24"/>
        </w:rPr>
      </w:pPr>
      <w:r w:rsidRPr="00B92264">
        <w:rPr>
          <w:rFonts w:ascii="Times New Roman" w:hAnsi="Times New Roman" w:cs="Times New Roman"/>
          <w:sz w:val="24"/>
          <w:szCs w:val="24"/>
          <w:lang w:val="en-US" w:eastAsia="en-US"/>
        </w:rPr>
        <w:t>III</w:t>
      </w:r>
      <w:r w:rsidRPr="00B92264">
        <w:rPr>
          <w:rFonts w:ascii="Times New Roman" w:hAnsi="Times New Roman" w:cs="Times New Roman"/>
          <w:sz w:val="24"/>
          <w:szCs w:val="24"/>
          <w:lang w:eastAsia="en-US"/>
        </w:rPr>
        <w:t xml:space="preserve">. </w:t>
      </w:r>
      <w:r w:rsidR="002F23E5" w:rsidRPr="00B92264">
        <w:rPr>
          <w:rStyle w:val="a3"/>
          <w:rFonts w:ascii="Times New Roman" w:hAnsi="Times New Roman" w:cs="Times New Roman"/>
          <w:bCs/>
          <w:sz w:val="24"/>
          <w:szCs w:val="24"/>
        </w:rPr>
        <w:t xml:space="preserve">Задачи </w:t>
      </w:r>
      <w:r w:rsidR="00385BAB" w:rsidRPr="00B92264">
        <w:rPr>
          <w:rStyle w:val="a3"/>
          <w:rFonts w:ascii="Times New Roman" w:hAnsi="Times New Roman" w:cs="Times New Roman"/>
          <w:bCs/>
          <w:sz w:val="24"/>
          <w:szCs w:val="24"/>
        </w:rPr>
        <w:t xml:space="preserve">проекта </w:t>
      </w:r>
      <w:r w:rsidRPr="00B92264">
        <w:rPr>
          <w:rStyle w:val="a3"/>
          <w:rFonts w:ascii="Times New Roman" w:hAnsi="Times New Roman" w:cs="Times New Roman"/>
          <w:bCs/>
          <w:sz w:val="24"/>
          <w:szCs w:val="24"/>
        </w:rPr>
        <w:t>ОЭР</w:t>
      </w:r>
      <w:r w:rsidR="002F23E5" w:rsidRPr="00B92264">
        <w:rPr>
          <w:rStyle w:val="a3"/>
          <w:rFonts w:ascii="Times New Roman" w:hAnsi="Times New Roman" w:cs="Times New Roman"/>
          <w:bCs/>
          <w:sz w:val="24"/>
          <w:szCs w:val="24"/>
        </w:rPr>
        <w:t>:</w:t>
      </w:r>
    </w:p>
    <w:p w:rsidR="002A10FC" w:rsidRPr="00B92264" w:rsidRDefault="002A10FC" w:rsidP="002A10FC">
      <w:pPr>
        <w:jc w:val="both"/>
        <w:rPr>
          <w:rStyle w:val="a3"/>
          <w:rFonts w:ascii="Times New Roman" w:hAnsi="Times New Roman" w:cs="Times New Roman"/>
          <w:b w:val="0"/>
          <w:sz w:val="24"/>
          <w:szCs w:val="24"/>
          <w:lang w:eastAsia="en-US"/>
        </w:rPr>
      </w:pPr>
    </w:p>
    <w:p w:rsidR="00A272BB" w:rsidRPr="00B92264" w:rsidRDefault="00A272BB" w:rsidP="002A10FC">
      <w:pPr>
        <w:jc w:val="both"/>
        <w:rPr>
          <w:rFonts w:ascii="Times New Roman" w:hAnsi="Times New Roman" w:cs="Times New Roman"/>
          <w:sz w:val="24"/>
          <w:szCs w:val="24"/>
        </w:rPr>
      </w:pPr>
      <w:r w:rsidRPr="00B92264">
        <w:rPr>
          <w:rFonts w:ascii="Times New Roman" w:hAnsi="Times New Roman" w:cs="Times New Roman"/>
          <w:sz w:val="24"/>
          <w:szCs w:val="24"/>
        </w:rPr>
        <w:t>1)</w:t>
      </w:r>
      <w:r w:rsidR="00385BAB" w:rsidRPr="00B92264">
        <w:rPr>
          <w:rFonts w:ascii="Times New Roman" w:hAnsi="Times New Roman" w:cs="Times New Roman"/>
          <w:sz w:val="24"/>
          <w:szCs w:val="24"/>
        </w:rPr>
        <w:t xml:space="preserve"> </w:t>
      </w:r>
      <w:r w:rsidRPr="00B92264">
        <w:rPr>
          <w:rFonts w:ascii="Times New Roman" w:hAnsi="Times New Roman" w:cs="Times New Roman"/>
          <w:sz w:val="24"/>
          <w:szCs w:val="24"/>
        </w:rPr>
        <w:t xml:space="preserve">анализ теоретических оснований и опыта </w:t>
      </w:r>
      <w:r w:rsidR="004005DD" w:rsidRPr="00B92264">
        <w:rPr>
          <w:rFonts w:ascii="Times New Roman" w:hAnsi="Times New Roman" w:cs="Times New Roman"/>
          <w:sz w:val="24"/>
          <w:szCs w:val="24"/>
        </w:rPr>
        <w:t xml:space="preserve">разработки средств коммуникации между участниками образовательного процесса </w:t>
      </w:r>
      <w:r w:rsidRPr="00B92264">
        <w:rPr>
          <w:rFonts w:ascii="Times New Roman" w:hAnsi="Times New Roman" w:cs="Times New Roman"/>
          <w:sz w:val="24"/>
          <w:szCs w:val="24"/>
        </w:rPr>
        <w:t xml:space="preserve">в зависимости от </w:t>
      </w:r>
      <w:r w:rsidR="004005DD" w:rsidRPr="00B92264">
        <w:rPr>
          <w:rFonts w:ascii="Times New Roman" w:hAnsi="Times New Roman" w:cs="Times New Roman"/>
          <w:sz w:val="24"/>
          <w:szCs w:val="24"/>
          <w:lang w:eastAsia="en-US"/>
        </w:rPr>
        <w:t>особенностей расположения и осуществляемой образовательной деятельности ОУ</w:t>
      </w:r>
      <w:r w:rsidRPr="00B92264">
        <w:rPr>
          <w:rFonts w:ascii="Times New Roman" w:hAnsi="Times New Roman" w:cs="Times New Roman"/>
          <w:sz w:val="24"/>
          <w:szCs w:val="24"/>
        </w:rPr>
        <w:t>;</w:t>
      </w:r>
    </w:p>
    <w:p w:rsidR="00597181" w:rsidRPr="00B92264" w:rsidRDefault="00A272BB" w:rsidP="002A10FC">
      <w:pPr>
        <w:jc w:val="both"/>
        <w:rPr>
          <w:rFonts w:ascii="Times New Roman" w:hAnsi="Times New Roman" w:cs="Times New Roman"/>
          <w:sz w:val="24"/>
          <w:szCs w:val="24"/>
        </w:rPr>
      </w:pPr>
      <w:r w:rsidRPr="00B92264">
        <w:rPr>
          <w:rFonts w:ascii="Times New Roman" w:hAnsi="Times New Roman" w:cs="Times New Roman"/>
          <w:sz w:val="24"/>
          <w:szCs w:val="24"/>
        </w:rPr>
        <w:t xml:space="preserve"> 2)</w:t>
      </w:r>
      <w:r w:rsidR="00597181" w:rsidRPr="00B92264">
        <w:rPr>
          <w:rFonts w:ascii="Times New Roman" w:hAnsi="Times New Roman" w:cs="Times New Roman"/>
          <w:sz w:val="24"/>
          <w:szCs w:val="24"/>
        </w:rPr>
        <w:t xml:space="preserve"> освоение возможностей сетевого взаимодействия со школами-партнерами в режиме кластера </w:t>
      </w:r>
      <w:r w:rsidR="00597181" w:rsidRPr="00B92264">
        <w:rPr>
          <w:rFonts w:ascii="Times New Roman" w:hAnsi="Times New Roman" w:cs="Times New Roman"/>
          <w:sz w:val="24"/>
          <w:szCs w:val="24"/>
          <w:lang w:eastAsia="ru-RU"/>
        </w:rPr>
        <w:t>по реализации общего инновационного проекта по направлению «Здоровье в школе»;</w:t>
      </w:r>
      <w:r w:rsidRPr="00B92264">
        <w:rPr>
          <w:rFonts w:ascii="Times New Roman" w:hAnsi="Times New Roman" w:cs="Times New Roman"/>
          <w:sz w:val="24"/>
          <w:szCs w:val="24"/>
        </w:rPr>
        <w:t xml:space="preserve"> </w:t>
      </w:r>
    </w:p>
    <w:p w:rsidR="004005DD" w:rsidRPr="00B92264" w:rsidRDefault="00597181" w:rsidP="002A10FC">
      <w:pPr>
        <w:jc w:val="both"/>
        <w:rPr>
          <w:rFonts w:ascii="Times New Roman" w:hAnsi="Times New Roman" w:cs="Times New Roman"/>
          <w:sz w:val="24"/>
          <w:szCs w:val="24"/>
        </w:rPr>
      </w:pPr>
      <w:r w:rsidRPr="00B92264">
        <w:rPr>
          <w:rFonts w:ascii="Times New Roman" w:hAnsi="Times New Roman" w:cs="Times New Roman"/>
          <w:sz w:val="24"/>
          <w:szCs w:val="24"/>
        </w:rPr>
        <w:t xml:space="preserve">3) </w:t>
      </w:r>
      <w:r w:rsidR="00A272BB" w:rsidRPr="00B92264">
        <w:rPr>
          <w:rFonts w:ascii="Times New Roman" w:hAnsi="Times New Roman" w:cs="Times New Roman"/>
          <w:sz w:val="24"/>
          <w:szCs w:val="24"/>
        </w:rPr>
        <w:t xml:space="preserve">построение инвариантной модели </w:t>
      </w:r>
      <w:r w:rsidR="004005DD" w:rsidRPr="00B92264">
        <w:rPr>
          <w:rFonts w:ascii="Times New Roman" w:hAnsi="Times New Roman" w:cs="Times New Roman"/>
          <w:sz w:val="24"/>
          <w:szCs w:val="24"/>
        </w:rPr>
        <w:t>формирования системы "обратной связи" с участниками образовательного процесса для принятия управленческих решений (на примере здоровьесозидающей деятельности ОУ);</w:t>
      </w:r>
    </w:p>
    <w:p w:rsidR="00A272BB" w:rsidRPr="00B92264" w:rsidRDefault="00597181" w:rsidP="002A10FC">
      <w:pPr>
        <w:jc w:val="both"/>
        <w:rPr>
          <w:rFonts w:ascii="Times New Roman" w:hAnsi="Times New Roman" w:cs="Times New Roman"/>
          <w:sz w:val="24"/>
          <w:szCs w:val="24"/>
        </w:rPr>
      </w:pPr>
      <w:r w:rsidRPr="00B92264">
        <w:rPr>
          <w:rFonts w:ascii="Times New Roman" w:hAnsi="Times New Roman" w:cs="Times New Roman"/>
          <w:sz w:val="24"/>
          <w:szCs w:val="24"/>
        </w:rPr>
        <w:t>4</w:t>
      </w:r>
      <w:r w:rsidR="004005DD" w:rsidRPr="00B92264">
        <w:rPr>
          <w:rFonts w:ascii="Times New Roman" w:hAnsi="Times New Roman" w:cs="Times New Roman"/>
          <w:sz w:val="24"/>
          <w:szCs w:val="24"/>
        </w:rPr>
        <w:t xml:space="preserve">) апробация средств коммуникации между участниками образовательного процесса и </w:t>
      </w:r>
      <w:r w:rsidR="004005DD" w:rsidRPr="00B92264">
        <w:rPr>
          <w:rFonts w:ascii="Times New Roman" w:hAnsi="Times New Roman" w:cs="Times New Roman"/>
          <w:sz w:val="24"/>
          <w:szCs w:val="24"/>
        </w:rPr>
        <w:lastRenderedPageBreak/>
        <w:t xml:space="preserve">определение вариативных составляющих модели  </w:t>
      </w:r>
      <w:r w:rsidR="00A272BB" w:rsidRPr="00B92264">
        <w:rPr>
          <w:rFonts w:ascii="Times New Roman" w:hAnsi="Times New Roman" w:cs="Times New Roman"/>
          <w:sz w:val="24"/>
          <w:szCs w:val="24"/>
        </w:rPr>
        <w:t xml:space="preserve">формирования </w:t>
      </w:r>
      <w:r w:rsidR="004005DD" w:rsidRPr="00B92264">
        <w:rPr>
          <w:rFonts w:ascii="Times New Roman" w:hAnsi="Times New Roman" w:cs="Times New Roman"/>
          <w:sz w:val="24"/>
          <w:szCs w:val="24"/>
        </w:rPr>
        <w:t xml:space="preserve">"обратной связи" </w:t>
      </w:r>
      <w:r w:rsidR="00A272BB" w:rsidRPr="00B92264">
        <w:rPr>
          <w:rFonts w:ascii="Times New Roman" w:hAnsi="Times New Roman" w:cs="Times New Roman"/>
          <w:sz w:val="24"/>
          <w:szCs w:val="24"/>
        </w:rPr>
        <w:t xml:space="preserve">в зависимости от особенностей </w:t>
      </w:r>
      <w:r w:rsidR="004005DD" w:rsidRPr="00B92264">
        <w:rPr>
          <w:rFonts w:ascii="Times New Roman" w:hAnsi="Times New Roman" w:cs="Times New Roman"/>
          <w:sz w:val="24"/>
          <w:szCs w:val="24"/>
        </w:rPr>
        <w:t xml:space="preserve">в зависимости от </w:t>
      </w:r>
      <w:r w:rsidR="004005DD" w:rsidRPr="00B92264">
        <w:rPr>
          <w:rFonts w:ascii="Times New Roman" w:hAnsi="Times New Roman" w:cs="Times New Roman"/>
          <w:sz w:val="24"/>
          <w:szCs w:val="24"/>
          <w:lang w:eastAsia="en-US"/>
        </w:rPr>
        <w:t>особенностей расположения и осуществляемой образовательной деятельности ОУ</w:t>
      </w:r>
      <w:r w:rsidR="00A272BB" w:rsidRPr="00B92264">
        <w:rPr>
          <w:rFonts w:ascii="Times New Roman" w:hAnsi="Times New Roman" w:cs="Times New Roman"/>
          <w:sz w:val="24"/>
          <w:szCs w:val="24"/>
        </w:rPr>
        <w:t>;</w:t>
      </w:r>
    </w:p>
    <w:p w:rsidR="00A272BB" w:rsidRPr="00B92264" w:rsidRDefault="00597181" w:rsidP="002A10FC">
      <w:pPr>
        <w:jc w:val="both"/>
        <w:rPr>
          <w:rFonts w:ascii="Times New Roman" w:hAnsi="Times New Roman" w:cs="Times New Roman"/>
          <w:sz w:val="24"/>
          <w:szCs w:val="24"/>
        </w:rPr>
      </w:pPr>
      <w:r w:rsidRPr="00B92264">
        <w:rPr>
          <w:rFonts w:ascii="Times New Roman" w:hAnsi="Times New Roman" w:cs="Times New Roman"/>
          <w:sz w:val="24"/>
          <w:szCs w:val="24"/>
        </w:rPr>
        <w:t>5</w:t>
      </w:r>
      <w:r w:rsidR="00A272BB" w:rsidRPr="00B92264">
        <w:rPr>
          <w:rFonts w:ascii="Times New Roman" w:hAnsi="Times New Roman" w:cs="Times New Roman"/>
          <w:sz w:val="24"/>
          <w:szCs w:val="24"/>
        </w:rPr>
        <w:t>) разработка и апробация программ и УМК, методически обеспечивающих реализацию модели;</w:t>
      </w:r>
    </w:p>
    <w:p w:rsidR="00A272BB" w:rsidRPr="00B92264" w:rsidRDefault="00597181" w:rsidP="002A10FC">
      <w:pPr>
        <w:jc w:val="both"/>
        <w:rPr>
          <w:rFonts w:ascii="Times New Roman" w:hAnsi="Times New Roman" w:cs="Times New Roman"/>
          <w:sz w:val="24"/>
          <w:szCs w:val="24"/>
        </w:rPr>
      </w:pPr>
      <w:r w:rsidRPr="00B92264">
        <w:rPr>
          <w:rFonts w:ascii="Times New Roman" w:hAnsi="Times New Roman" w:cs="Times New Roman"/>
          <w:sz w:val="24"/>
          <w:szCs w:val="24"/>
        </w:rPr>
        <w:t>6</w:t>
      </w:r>
      <w:r w:rsidR="00A272BB" w:rsidRPr="00B92264">
        <w:rPr>
          <w:rFonts w:ascii="Times New Roman" w:hAnsi="Times New Roman" w:cs="Times New Roman"/>
          <w:sz w:val="24"/>
          <w:szCs w:val="24"/>
        </w:rPr>
        <w:t>) построение и апробация модели мониторинга результативности</w:t>
      </w:r>
      <w:r w:rsidR="00F85FB7" w:rsidRPr="00B92264">
        <w:rPr>
          <w:rFonts w:ascii="Times New Roman" w:hAnsi="Times New Roman" w:cs="Times New Roman"/>
          <w:sz w:val="24"/>
          <w:szCs w:val="24"/>
        </w:rPr>
        <w:t xml:space="preserve"> применения средств коммуникации </w:t>
      </w:r>
      <w:r w:rsidR="00A272BB" w:rsidRPr="00B92264">
        <w:rPr>
          <w:rFonts w:ascii="Times New Roman" w:hAnsi="Times New Roman" w:cs="Times New Roman"/>
          <w:sz w:val="24"/>
          <w:szCs w:val="24"/>
        </w:rPr>
        <w:t xml:space="preserve"> </w:t>
      </w:r>
      <w:r w:rsidR="00F85FB7" w:rsidRPr="00B92264">
        <w:rPr>
          <w:rFonts w:ascii="Times New Roman" w:hAnsi="Times New Roman" w:cs="Times New Roman"/>
          <w:sz w:val="24"/>
          <w:szCs w:val="24"/>
        </w:rPr>
        <w:t>между участниками образовательного процесса на примере здоровьесозидающей деятельности ОУ</w:t>
      </w:r>
      <w:r w:rsidR="00A272BB" w:rsidRPr="00B92264">
        <w:rPr>
          <w:rFonts w:ascii="Times New Roman" w:hAnsi="Times New Roman" w:cs="Times New Roman"/>
          <w:sz w:val="24"/>
          <w:szCs w:val="24"/>
        </w:rPr>
        <w:t>.</w:t>
      </w:r>
    </w:p>
    <w:p w:rsidR="00A272BB" w:rsidRPr="00B92264" w:rsidRDefault="00A272BB" w:rsidP="002A10FC">
      <w:pPr>
        <w:tabs>
          <w:tab w:val="left" w:pos="450"/>
        </w:tabs>
        <w:jc w:val="both"/>
        <w:rPr>
          <w:rFonts w:ascii="Times New Roman" w:hAnsi="Times New Roman" w:cs="Times New Roman"/>
          <w:b/>
          <w:sz w:val="24"/>
          <w:szCs w:val="24"/>
        </w:rPr>
      </w:pPr>
    </w:p>
    <w:p w:rsidR="002F23E5" w:rsidRPr="00B92264" w:rsidRDefault="00A272BB" w:rsidP="002A10FC">
      <w:pPr>
        <w:tabs>
          <w:tab w:val="left" w:pos="450"/>
        </w:tabs>
        <w:jc w:val="both"/>
        <w:rPr>
          <w:rFonts w:ascii="Times New Roman" w:hAnsi="Times New Roman" w:cs="Times New Roman"/>
          <w:b/>
          <w:sz w:val="24"/>
          <w:szCs w:val="24"/>
        </w:rPr>
      </w:pPr>
      <w:r w:rsidRPr="00B92264">
        <w:rPr>
          <w:rFonts w:ascii="Times New Roman" w:hAnsi="Times New Roman" w:cs="Times New Roman"/>
          <w:b/>
          <w:sz w:val="24"/>
          <w:szCs w:val="24"/>
          <w:lang w:val="en-US"/>
        </w:rPr>
        <w:t>IV</w:t>
      </w:r>
      <w:r w:rsidRPr="00B92264">
        <w:rPr>
          <w:rFonts w:ascii="Times New Roman" w:hAnsi="Times New Roman" w:cs="Times New Roman"/>
          <w:b/>
          <w:sz w:val="24"/>
          <w:szCs w:val="24"/>
        </w:rPr>
        <w:t xml:space="preserve">. Программа </w:t>
      </w:r>
      <w:r w:rsidR="00385BAB" w:rsidRPr="00B92264">
        <w:rPr>
          <w:rFonts w:ascii="Times New Roman" w:hAnsi="Times New Roman" w:cs="Times New Roman"/>
          <w:b/>
          <w:sz w:val="24"/>
          <w:szCs w:val="24"/>
        </w:rPr>
        <w:t xml:space="preserve">реализации проекта </w:t>
      </w:r>
      <w:r w:rsidRPr="00B92264">
        <w:rPr>
          <w:rFonts w:ascii="Times New Roman" w:hAnsi="Times New Roman" w:cs="Times New Roman"/>
          <w:b/>
          <w:sz w:val="24"/>
          <w:szCs w:val="24"/>
        </w:rPr>
        <w:t>ОЭР</w:t>
      </w:r>
    </w:p>
    <w:p w:rsidR="002A10FC" w:rsidRPr="00B92264" w:rsidRDefault="002A10FC" w:rsidP="002A10FC">
      <w:pPr>
        <w:ind w:firstLine="709"/>
        <w:jc w:val="both"/>
        <w:rPr>
          <w:rFonts w:ascii="Times New Roman" w:hAnsi="Times New Roman" w:cs="Times New Roman"/>
          <w:sz w:val="24"/>
          <w:szCs w:val="24"/>
          <w:u w:val="single"/>
        </w:rPr>
      </w:pPr>
    </w:p>
    <w:p w:rsidR="00385BAB" w:rsidRPr="00B92264" w:rsidRDefault="00385BAB" w:rsidP="00385BAB">
      <w:pPr>
        <w:tabs>
          <w:tab w:val="left" w:pos="450"/>
        </w:tabs>
        <w:ind w:firstLine="709"/>
        <w:jc w:val="both"/>
        <w:rPr>
          <w:rStyle w:val="a3"/>
          <w:rFonts w:ascii="Times New Roman" w:hAnsi="Times New Roman" w:cs="Times New Roman"/>
          <w:b w:val="0"/>
          <w:sz w:val="24"/>
          <w:szCs w:val="24"/>
          <w:u w:val="single"/>
        </w:rPr>
      </w:pPr>
      <w:r w:rsidRPr="00B92264">
        <w:rPr>
          <w:rStyle w:val="a3"/>
          <w:rFonts w:ascii="Times New Roman" w:hAnsi="Times New Roman" w:cs="Times New Roman"/>
          <w:b w:val="0"/>
          <w:sz w:val="24"/>
          <w:szCs w:val="24"/>
          <w:u w:val="single"/>
        </w:rPr>
        <w:t>Организация ОЭР</w:t>
      </w:r>
    </w:p>
    <w:p w:rsidR="00CE781C" w:rsidRPr="00B92264" w:rsidRDefault="00385BAB" w:rsidP="00385BAB">
      <w:pPr>
        <w:tabs>
          <w:tab w:val="left" w:pos="450"/>
        </w:tabs>
        <w:ind w:firstLine="709"/>
        <w:jc w:val="both"/>
        <w:rPr>
          <w:rFonts w:ascii="Times New Roman" w:hAnsi="Times New Roman" w:cs="Times New Roman"/>
          <w:bCs/>
          <w:sz w:val="24"/>
          <w:szCs w:val="24"/>
        </w:rPr>
      </w:pPr>
      <w:r w:rsidRPr="00B92264">
        <w:rPr>
          <w:rStyle w:val="a3"/>
          <w:rFonts w:ascii="Times New Roman" w:hAnsi="Times New Roman" w:cs="Times New Roman"/>
          <w:b w:val="0"/>
          <w:sz w:val="24"/>
          <w:szCs w:val="24"/>
        </w:rPr>
        <w:t>Специфика организации ОЭР состоит в том, что все О</w:t>
      </w:r>
      <w:r w:rsidR="007E1200" w:rsidRPr="00B92264">
        <w:rPr>
          <w:rStyle w:val="a3"/>
          <w:rFonts w:ascii="Times New Roman" w:hAnsi="Times New Roman" w:cs="Times New Roman"/>
          <w:b w:val="0"/>
          <w:sz w:val="24"/>
          <w:szCs w:val="24"/>
        </w:rPr>
        <w:t>У</w:t>
      </w:r>
      <w:r w:rsidRPr="00B92264">
        <w:rPr>
          <w:rStyle w:val="a3"/>
          <w:rFonts w:ascii="Times New Roman" w:hAnsi="Times New Roman" w:cs="Times New Roman"/>
          <w:b w:val="0"/>
          <w:sz w:val="24"/>
          <w:szCs w:val="24"/>
        </w:rPr>
        <w:t xml:space="preserve">, участвующие в эксперименте, работают по единой программе </w:t>
      </w:r>
      <w:r w:rsidR="006C2E18" w:rsidRPr="00B92264">
        <w:rPr>
          <w:rStyle w:val="a3"/>
          <w:rFonts w:ascii="Times New Roman" w:hAnsi="Times New Roman" w:cs="Times New Roman"/>
          <w:b w:val="0"/>
          <w:sz w:val="24"/>
          <w:szCs w:val="24"/>
        </w:rPr>
        <w:t>разработки эффективных средств коммуникации между участниками образовательного процесса на примере направления "Здоровье"</w:t>
      </w:r>
      <w:r w:rsidRPr="00B92264">
        <w:rPr>
          <w:rStyle w:val="a3"/>
          <w:rFonts w:ascii="Times New Roman" w:hAnsi="Times New Roman" w:cs="Times New Roman"/>
          <w:b w:val="0"/>
          <w:sz w:val="24"/>
          <w:szCs w:val="24"/>
        </w:rPr>
        <w:t xml:space="preserve">. </w:t>
      </w:r>
      <w:r w:rsidRPr="00B92264">
        <w:rPr>
          <w:rFonts w:ascii="Times New Roman" w:hAnsi="Times New Roman" w:cs="Times New Roman"/>
          <w:bCs/>
          <w:sz w:val="24"/>
          <w:szCs w:val="24"/>
        </w:rPr>
        <w:t>Адекватным для решения этой проблемы  является образовательный кластер, который представляет собой О</w:t>
      </w:r>
      <w:r w:rsidR="007E1200" w:rsidRPr="00B92264">
        <w:rPr>
          <w:rFonts w:ascii="Times New Roman" w:hAnsi="Times New Roman" w:cs="Times New Roman"/>
          <w:bCs/>
          <w:sz w:val="24"/>
          <w:szCs w:val="24"/>
        </w:rPr>
        <w:t>У</w:t>
      </w:r>
      <w:r w:rsidRPr="00B92264">
        <w:rPr>
          <w:rFonts w:ascii="Times New Roman" w:hAnsi="Times New Roman" w:cs="Times New Roman"/>
          <w:bCs/>
          <w:sz w:val="24"/>
          <w:szCs w:val="24"/>
        </w:rPr>
        <w:t xml:space="preserve">, объединенные вокруг ядра инновационной образовательной деятельности для решения определенных задач и достижения конкретного результата. </w:t>
      </w:r>
    </w:p>
    <w:p w:rsidR="00385BAB" w:rsidRPr="00B92264" w:rsidRDefault="00385BAB" w:rsidP="00385BAB">
      <w:pPr>
        <w:tabs>
          <w:tab w:val="left" w:pos="450"/>
        </w:tabs>
        <w:ind w:firstLine="709"/>
        <w:jc w:val="both"/>
        <w:rPr>
          <w:rFonts w:ascii="Times New Roman" w:hAnsi="Times New Roman" w:cs="Times New Roman"/>
          <w:sz w:val="24"/>
          <w:szCs w:val="24"/>
        </w:rPr>
      </w:pPr>
      <w:r w:rsidRPr="00B92264">
        <w:rPr>
          <w:rFonts w:ascii="Times New Roman" w:hAnsi="Times New Roman" w:cs="Times New Roman"/>
          <w:bCs/>
          <w:sz w:val="24"/>
          <w:szCs w:val="24"/>
          <w:lang w:eastAsia="ru-RU"/>
        </w:rPr>
        <w:t xml:space="preserve">В состав образовательного кластера входят </w:t>
      </w:r>
      <w:r w:rsidR="00E75405" w:rsidRPr="00B92264">
        <w:rPr>
          <w:rFonts w:ascii="Times New Roman" w:hAnsi="Times New Roman" w:cs="Times New Roman"/>
          <w:bCs/>
          <w:sz w:val="24"/>
          <w:szCs w:val="24"/>
          <w:lang w:eastAsia="ru-RU"/>
        </w:rPr>
        <w:t>шесть</w:t>
      </w:r>
      <w:r w:rsidRPr="00B92264">
        <w:rPr>
          <w:rFonts w:ascii="Times New Roman" w:hAnsi="Times New Roman" w:cs="Times New Roman"/>
          <w:bCs/>
          <w:sz w:val="24"/>
          <w:szCs w:val="24"/>
          <w:lang w:eastAsia="ru-RU"/>
        </w:rPr>
        <w:t xml:space="preserve"> ГБОУ </w:t>
      </w:r>
      <w:r w:rsidR="006C2E18" w:rsidRPr="00B92264">
        <w:rPr>
          <w:rFonts w:ascii="Times New Roman" w:hAnsi="Times New Roman" w:cs="Times New Roman"/>
          <w:bCs/>
          <w:sz w:val="24"/>
          <w:szCs w:val="24"/>
          <w:lang w:eastAsia="ru-RU"/>
        </w:rPr>
        <w:t>с разной спецификой образовательной деятельности</w:t>
      </w:r>
      <w:r w:rsidRPr="00B92264">
        <w:rPr>
          <w:rFonts w:ascii="Times New Roman" w:hAnsi="Times New Roman" w:cs="Times New Roman"/>
          <w:bCs/>
          <w:sz w:val="24"/>
          <w:szCs w:val="24"/>
          <w:lang w:eastAsia="ru-RU"/>
        </w:rPr>
        <w:t>:</w:t>
      </w:r>
    </w:p>
    <w:p w:rsidR="00385BAB" w:rsidRPr="00B92264" w:rsidRDefault="006C2E18" w:rsidP="00385BAB">
      <w:pPr>
        <w:jc w:val="both"/>
        <w:rPr>
          <w:rFonts w:ascii="Times New Roman" w:hAnsi="Times New Roman" w:cs="Times New Roman"/>
          <w:bCs/>
          <w:sz w:val="24"/>
          <w:szCs w:val="24"/>
          <w:lang w:eastAsia="ru-RU"/>
        </w:rPr>
      </w:pPr>
      <w:r w:rsidRPr="00B92264">
        <w:rPr>
          <w:rFonts w:ascii="Times New Roman" w:hAnsi="Times New Roman" w:cs="Times New Roman"/>
          <w:sz w:val="24"/>
          <w:szCs w:val="24"/>
          <w:shd w:val="clear" w:color="auto" w:fill="FFFFFF"/>
          <w:lang w:eastAsia="ru-RU"/>
        </w:rPr>
        <w:t>Г</w:t>
      </w:r>
      <w:r w:rsidR="00385BAB" w:rsidRPr="00B92264">
        <w:rPr>
          <w:rFonts w:ascii="Times New Roman" w:hAnsi="Times New Roman" w:cs="Times New Roman"/>
          <w:sz w:val="24"/>
          <w:szCs w:val="24"/>
          <w:shd w:val="clear" w:color="auto" w:fill="FFFFFF"/>
          <w:lang w:eastAsia="ru-RU"/>
        </w:rPr>
        <w:t xml:space="preserve">осударственное бюджетное общеобразовательное учреждение </w:t>
      </w:r>
      <w:r w:rsidRPr="00B92264">
        <w:rPr>
          <w:rFonts w:ascii="Times New Roman" w:hAnsi="Times New Roman" w:cs="Times New Roman"/>
          <w:sz w:val="24"/>
          <w:szCs w:val="24"/>
          <w:lang w:eastAsia="ru-RU"/>
        </w:rPr>
        <w:t>средняя общеобразовательная школа</w:t>
      </w:r>
      <w:r w:rsidRPr="00B92264">
        <w:rPr>
          <w:rFonts w:ascii="Times New Roman" w:hAnsi="Times New Roman" w:cs="Times New Roman"/>
          <w:sz w:val="24"/>
          <w:szCs w:val="24"/>
          <w:shd w:val="clear" w:color="auto" w:fill="FFFFFF"/>
          <w:lang w:eastAsia="ru-RU"/>
        </w:rPr>
        <w:t xml:space="preserve"> </w:t>
      </w:r>
      <w:r w:rsidR="00385BAB" w:rsidRPr="00B92264">
        <w:rPr>
          <w:rFonts w:ascii="Times New Roman" w:hAnsi="Times New Roman" w:cs="Times New Roman"/>
          <w:sz w:val="24"/>
          <w:szCs w:val="24"/>
          <w:shd w:val="clear" w:color="auto" w:fill="FFFFFF"/>
          <w:lang w:eastAsia="ru-RU"/>
        </w:rPr>
        <w:t>№ </w:t>
      </w:r>
      <w:r w:rsidRPr="00B92264">
        <w:rPr>
          <w:rFonts w:ascii="Times New Roman" w:hAnsi="Times New Roman" w:cs="Times New Roman"/>
          <w:sz w:val="24"/>
          <w:szCs w:val="24"/>
          <w:shd w:val="clear" w:color="auto" w:fill="FFFFFF"/>
          <w:lang w:eastAsia="ru-RU"/>
        </w:rPr>
        <w:t>391</w:t>
      </w:r>
      <w:r w:rsidR="00385BAB" w:rsidRPr="00B92264">
        <w:rPr>
          <w:rFonts w:ascii="Times New Roman" w:hAnsi="Times New Roman" w:cs="Times New Roman"/>
          <w:sz w:val="24"/>
          <w:szCs w:val="24"/>
          <w:shd w:val="clear" w:color="auto" w:fill="FFFFFF"/>
          <w:lang w:eastAsia="ru-RU"/>
        </w:rPr>
        <w:t xml:space="preserve"> </w:t>
      </w:r>
      <w:r w:rsidRPr="00B92264">
        <w:rPr>
          <w:rFonts w:ascii="Times New Roman" w:hAnsi="Times New Roman" w:cs="Times New Roman"/>
          <w:sz w:val="24"/>
          <w:szCs w:val="24"/>
          <w:shd w:val="clear" w:color="auto" w:fill="FFFFFF"/>
          <w:lang w:eastAsia="ru-RU"/>
        </w:rPr>
        <w:t>Красносельского</w:t>
      </w:r>
      <w:r w:rsidR="00385BAB" w:rsidRPr="00B92264">
        <w:rPr>
          <w:rFonts w:ascii="Times New Roman" w:hAnsi="Times New Roman" w:cs="Times New Roman"/>
          <w:sz w:val="24"/>
          <w:szCs w:val="24"/>
          <w:shd w:val="clear" w:color="auto" w:fill="FFFFFF"/>
          <w:lang w:eastAsia="ru-RU"/>
        </w:rPr>
        <w:t xml:space="preserve"> района Санкт-Петербурга  (далее – ГБОУ </w:t>
      </w:r>
      <w:r w:rsidRPr="00B92264">
        <w:rPr>
          <w:rFonts w:ascii="Times New Roman" w:hAnsi="Times New Roman" w:cs="Times New Roman"/>
          <w:sz w:val="24"/>
          <w:szCs w:val="24"/>
          <w:shd w:val="clear" w:color="auto" w:fill="FFFFFF"/>
          <w:lang w:eastAsia="ru-RU"/>
        </w:rPr>
        <w:t>СОШ</w:t>
      </w:r>
      <w:r w:rsidR="00385BAB" w:rsidRPr="00B92264">
        <w:rPr>
          <w:rFonts w:ascii="Times New Roman" w:hAnsi="Times New Roman" w:cs="Times New Roman"/>
          <w:sz w:val="24"/>
          <w:szCs w:val="24"/>
          <w:shd w:val="clear" w:color="auto" w:fill="FFFFFF"/>
          <w:lang w:eastAsia="ru-RU"/>
        </w:rPr>
        <w:t xml:space="preserve"> № </w:t>
      </w:r>
      <w:r w:rsidRPr="00B92264">
        <w:rPr>
          <w:rFonts w:ascii="Times New Roman" w:hAnsi="Times New Roman" w:cs="Times New Roman"/>
          <w:sz w:val="24"/>
          <w:szCs w:val="24"/>
          <w:shd w:val="clear" w:color="auto" w:fill="FFFFFF"/>
          <w:lang w:eastAsia="ru-RU"/>
        </w:rPr>
        <w:t>391</w:t>
      </w:r>
      <w:r w:rsidR="00385BAB" w:rsidRPr="00B92264">
        <w:rPr>
          <w:rFonts w:ascii="Times New Roman" w:hAnsi="Times New Roman" w:cs="Times New Roman"/>
          <w:sz w:val="24"/>
          <w:szCs w:val="24"/>
          <w:shd w:val="clear" w:color="auto" w:fill="FFFFFF"/>
          <w:lang w:eastAsia="ru-RU"/>
        </w:rPr>
        <w:t>);</w:t>
      </w:r>
    </w:p>
    <w:p w:rsidR="00385BAB" w:rsidRPr="00B92264" w:rsidRDefault="006C2E18" w:rsidP="00385BAB">
      <w:pPr>
        <w:jc w:val="both"/>
        <w:rPr>
          <w:rFonts w:ascii="Times New Roman" w:hAnsi="Times New Roman" w:cs="Times New Roman"/>
          <w:sz w:val="24"/>
          <w:szCs w:val="24"/>
          <w:lang w:eastAsia="ru-RU"/>
        </w:rPr>
      </w:pPr>
      <w:r w:rsidRPr="00B92264">
        <w:rPr>
          <w:rFonts w:ascii="Times New Roman" w:hAnsi="Times New Roman" w:cs="Times New Roman"/>
          <w:sz w:val="24"/>
          <w:szCs w:val="24"/>
          <w:shd w:val="clear" w:color="auto" w:fill="FFFFFF"/>
          <w:lang w:eastAsia="ru-RU"/>
        </w:rPr>
        <w:t xml:space="preserve">Государственное бюджетное общеобразовательное учреждение </w:t>
      </w:r>
      <w:r w:rsidRPr="00B92264">
        <w:rPr>
          <w:rFonts w:ascii="Times New Roman" w:hAnsi="Times New Roman" w:cs="Times New Roman"/>
          <w:sz w:val="24"/>
          <w:szCs w:val="24"/>
          <w:lang w:eastAsia="ru-RU"/>
        </w:rPr>
        <w:t>средняя общеобразовательная школа</w:t>
      </w:r>
      <w:r w:rsidRPr="00B92264">
        <w:rPr>
          <w:rFonts w:ascii="Times New Roman" w:hAnsi="Times New Roman" w:cs="Times New Roman"/>
          <w:sz w:val="24"/>
          <w:szCs w:val="24"/>
          <w:shd w:val="clear" w:color="auto" w:fill="FFFFFF"/>
          <w:lang w:eastAsia="ru-RU"/>
        </w:rPr>
        <w:t xml:space="preserve"> № 204 Центрального района Санкт-Петербурга</w:t>
      </w:r>
      <w:r w:rsidR="00385BAB" w:rsidRPr="00B92264">
        <w:rPr>
          <w:rFonts w:ascii="Times New Roman" w:hAnsi="Times New Roman" w:cs="Times New Roman"/>
          <w:sz w:val="24"/>
          <w:szCs w:val="24"/>
          <w:lang w:eastAsia="ru-RU"/>
        </w:rPr>
        <w:t xml:space="preserve"> (далее – ГБОУ СОШ № </w:t>
      </w:r>
      <w:r w:rsidRPr="00B92264">
        <w:rPr>
          <w:rFonts w:ascii="Times New Roman" w:hAnsi="Times New Roman" w:cs="Times New Roman"/>
          <w:sz w:val="24"/>
          <w:szCs w:val="24"/>
          <w:lang w:eastAsia="ru-RU"/>
        </w:rPr>
        <w:t>204</w:t>
      </w:r>
      <w:r w:rsidR="00385BAB" w:rsidRPr="00B92264">
        <w:rPr>
          <w:rFonts w:ascii="Times New Roman" w:hAnsi="Times New Roman" w:cs="Times New Roman"/>
          <w:sz w:val="24"/>
          <w:szCs w:val="24"/>
          <w:lang w:eastAsia="ru-RU"/>
        </w:rPr>
        <w:t>);</w:t>
      </w:r>
    </w:p>
    <w:p w:rsidR="00385BAB" w:rsidRPr="00B92264" w:rsidRDefault="006C2E18" w:rsidP="00385BAB">
      <w:pPr>
        <w:jc w:val="both"/>
        <w:rPr>
          <w:rFonts w:ascii="Times New Roman" w:hAnsi="Times New Roman" w:cs="Times New Roman"/>
          <w:sz w:val="24"/>
          <w:szCs w:val="24"/>
          <w:lang w:eastAsia="ru-RU"/>
        </w:rPr>
      </w:pPr>
      <w:r w:rsidRPr="00B92264">
        <w:rPr>
          <w:rFonts w:ascii="Times New Roman" w:hAnsi="Times New Roman" w:cs="Times New Roman"/>
          <w:sz w:val="24"/>
          <w:szCs w:val="24"/>
          <w:shd w:val="clear" w:color="auto" w:fill="FFFFFF"/>
          <w:lang w:eastAsia="ru-RU"/>
        </w:rPr>
        <w:t xml:space="preserve">Государственное бюджетное общеобразовательное учреждение </w:t>
      </w:r>
      <w:r w:rsidRPr="00B92264">
        <w:rPr>
          <w:rFonts w:ascii="Times New Roman" w:hAnsi="Times New Roman" w:cs="Times New Roman"/>
          <w:sz w:val="24"/>
          <w:szCs w:val="24"/>
          <w:lang w:eastAsia="ru-RU"/>
        </w:rPr>
        <w:t>лицей</w:t>
      </w:r>
      <w:r w:rsidRPr="00B92264">
        <w:rPr>
          <w:rFonts w:ascii="Times New Roman" w:hAnsi="Times New Roman" w:cs="Times New Roman"/>
          <w:sz w:val="24"/>
          <w:szCs w:val="24"/>
          <w:shd w:val="clear" w:color="auto" w:fill="FFFFFF"/>
          <w:lang w:eastAsia="ru-RU"/>
        </w:rPr>
        <w:t xml:space="preserve"> № 554 Приморского района Санкт-Петербурга</w:t>
      </w:r>
      <w:r w:rsidRPr="00B92264">
        <w:rPr>
          <w:rFonts w:ascii="Times New Roman" w:hAnsi="Times New Roman" w:cs="Times New Roman"/>
          <w:sz w:val="24"/>
          <w:szCs w:val="24"/>
          <w:lang w:eastAsia="ru-RU"/>
        </w:rPr>
        <w:t xml:space="preserve"> (далее – ГБОУ лицей № 554)</w:t>
      </w:r>
      <w:r w:rsidR="00385BAB" w:rsidRPr="00B92264">
        <w:rPr>
          <w:rFonts w:ascii="Times New Roman" w:hAnsi="Times New Roman" w:cs="Times New Roman"/>
          <w:sz w:val="24"/>
          <w:szCs w:val="24"/>
          <w:lang w:eastAsia="ru-RU"/>
        </w:rPr>
        <w:t>.</w:t>
      </w:r>
    </w:p>
    <w:p w:rsidR="00E75405" w:rsidRPr="00B92264" w:rsidRDefault="00E75405" w:rsidP="00385BAB">
      <w:pPr>
        <w:jc w:val="both"/>
        <w:rPr>
          <w:rFonts w:ascii="Times New Roman" w:hAnsi="Times New Roman" w:cs="Times New Roman"/>
          <w:sz w:val="24"/>
          <w:szCs w:val="24"/>
        </w:rPr>
      </w:pPr>
      <w:r w:rsidRPr="00B92264">
        <w:rPr>
          <w:rFonts w:ascii="Times New Roman" w:hAnsi="Times New Roman" w:cs="Times New Roman"/>
          <w:sz w:val="24"/>
          <w:szCs w:val="24"/>
        </w:rPr>
        <w:t>Государственное бюджетное общеобразовательное учреждение средняя общеобразовательная школа №269 Кировского района Санкт-Петербурга «Школа здоровья» (далее – ГБОУ СОШ № 269)</w:t>
      </w:r>
    </w:p>
    <w:p w:rsidR="00E75405" w:rsidRPr="00B92264" w:rsidRDefault="00CE781C" w:rsidP="00385BAB">
      <w:pPr>
        <w:jc w:val="both"/>
        <w:rPr>
          <w:rFonts w:ascii="Times New Roman" w:hAnsi="Times New Roman" w:cs="Times New Roman"/>
          <w:bCs/>
          <w:sz w:val="24"/>
          <w:szCs w:val="24"/>
          <w:lang w:eastAsia="ru-RU"/>
        </w:rPr>
      </w:pPr>
      <w:r w:rsidRPr="00B92264">
        <w:rPr>
          <w:rFonts w:ascii="Times New Roman" w:hAnsi="Times New Roman" w:cs="Times New Roman"/>
          <w:bCs/>
          <w:sz w:val="24"/>
          <w:szCs w:val="24"/>
          <w:lang w:eastAsia="ru-RU"/>
        </w:rPr>
        <w:t>Государственное бюджетное общеобразовательное учреждение средняя общеобразовательная школа № 81 Калининского района Санкт-Петербурга (далее – ГБОУ СОШ № 81)</w:t>
      </w:r>
    </w:p>
    <w:p w:rsidR="00385BAB" w:rsidRPr="00B92264" w:rsidRDefault="00385BAB" w:rsidP="00385BAB">
      <w:pPr>
        <w:autoSpaceDN w:val="0"/>
        <w:ind w:firstLine="567"/>
        <w:jc w:val="both"/>
        <w:textAlignment w:val="baseline"/>
        <w:rPr>
          <w:rFonts w:ascii="Times New Roman" w:hAnsi="Times New Roman" w:cs="Times New Roman"/>
          <w:bCs/>
          <w:iCs/>
          <w:sz w:val="24"/>
          <w:szCs w:val="24"/>
        </w:rPr>
      </w:pPr>
      <w:r w:rsidRPr="00B92264">
        <w:rPr>
          <w:rFonts w:ascii="Times New Roman" w:hAnsi="Times New Roman" w:cs="Times New Roman"/>
          <w:bCs/>
          <w:iCs/>
          <w:sz w:val="24"/>
          <w:szCs w:val="24"/>
        </w:rPr>
        <w:t>Каждое из ГБОУ – участников образовательного кластера имеет опыт инновационной деятельности в области построения здоровьесозидающей образовательной среды</w:t>
      </w:r>
      <w:r w:rsidR="006C2E18" w:rsidRPr="00B92264">
        <w:rPr>
          <w:rFonts w:ascii="Times New Roman" w:hAnsi="Times New Roman" w:cs="Times New Roman"/>
          <w:bCs/>
          <w:iCs/>
          <w:sz w:val="24"/>
          <w:szCs w:val="24"/>
        </w:rPr>
        <w:t xml:space="preserve"> (ЗОС) в конкретных условиях, требующих специфики коммуникации</w:t>
      </w:r>
      <w:r w:rsidRPr="00B92264">
        <w:rPr>
          <w:rFonts w:ascii="Times New Roman" w:hAnsi="Times New Roman" w:cs="Times New Roman"/>
          <w:bCs/>
          <w:iCs/>
          <w:sz w:val="24"/>
          <w:szCs w:val="24"/>
        </w:rPr>
        <w:t xml:space="preserve">; в каждом ОУ создана служба здоровья, разработана целевая программа здоровьесозидающей деятельности ОУ; ОУ участвуют в городском мониторинге ЗОС, который является </w:t>
      </w:r>
      <w:r w:rsidR="006C2E18" w:rsidRPr="00B92264">
        <w:rPr>
          <w:rFonts w:ascii="Times New Roman" w:hAnsi="Times New Roman" w:cs="Times New Roman"/>
          <w:bCs/>
          <w:iCs/>
          <w:sz w:val="24"/>
          <w:szCs w:val="24"/>
        </w:rPr>
        <w:t>одним из инструментов коммуникации О</w:t>
      </w:r>
      <w:r w:rsidR="007E1200" w:rsidRPr="00B92264">
        <w:rPr>
          <w:rFonts w:ascii="Times New Roman" w:hAnsi="Times New Roman" w:cs="Times New Roman"/>
          <w:bCs/>
          <w:iCs/>
          <w:sz w:val="24"/>
          <w:szCs w:val="24"/>
        </w:rPr>
        <w:t>У</w:t>
      </w:r>
      <w:r w:rsidRPr="00B92264">
        <w:rPr>
          <w:rFonts w:ascii="Times New Roman" w:hAnsi="Times New Roman" w:cs="Times New Roman"/>
          <w:bCs/>
          <w:iCs/>
          <w:sz w:val="24"/>
          <w:szCs w:val="24"/>
        </w:rPr>
        <w:t xml:space="preserve">. </w:t>
      </w:r>
    </w:p>
    <w:p w:rsidR="00385BAB" w:rsidRPr="00B92264" w:rsidRDefault="00385BAB" w:rsidP="006C2E18">
      <w:pPr>
        <w:tabs>
          <w:tab w:val="left" w:pos="450"/>
        </w:tabs>
        <w:ind w:firstLine="709"/>
        <w:jc w:val="both"/>
        <w:rPr>
          <w:rFonts w:ascii="Times New Roman" w:hAnsi="Times New Roman" w:cs="Times New Roman"/>
          <w:bCs/>
          <w:iCs/>
          <w:sz w:val="24"/>
          <w:szCs w:val="24"/>
        </w:rPr>
      </w:pPr>
      <w:r w:rsidRPr="00B92264">
        <w:rPr>
          <w:rFonts w:ascii="Times New Roman" w:hAnsi="Times New Roman" w:cs="Times New Roman"/>
          <w:sz w:val="24"/>
          <w:szCs w:val="24"/>
        </w:rPr>
        <w:t xml:space="preserve">Каждое ОУ намерено разработать вариативную составляющую </w:t>
      </w:r>
      <w:r w:rsidR="006C2E18" w:rsidRPr="00B92264">
        <w:rPr>
          <w:rFonts w:ascii="Times New Roman" w:hAnsi="Times New Roman" w:cs="Times New Roman"/>
          <w:sz w:val="24"/>
          <w:szCs w:val="24"/>
        </w:rPr>
        <w:t xml:space="preserve">общей системы деятельности с различными целевыми группами участников образовательного процесса на примере конкретного актуального направления деятельности ОУ. </w:t>
      </w:r>
      <w:r w:rsidRPr="00B92264">
        <w:rPr>
          <w:rFonts w:ascii="Times New Roman" w:hAnsi="Times New Roman" w:cs="Times New Roman"/>
          <w:bCs/>
          <w:iCs/>
          <w:sz w:val="24"/>
          <w:szCs w:val="24"/>
        </w:rPr>
        <w:t>Сетевая роль в образовательном кластере определяется спецификой образовательной деятельности и развития ОУ:</w:t>
      </w:r>
    </w:p>
    <w:p w:rsidR="00385BAB" w:rsidRPr="00B92264" w:rsidRDefault="00385BAB" w:rsidP="00385BAB">
      <w:pPr>
        <w:autoSpaceDN w:val="0"/>
        <w:ind w:firstLine="567"/>
        <w:jc w:val="both"/>
        <w:textAlignment w:val="baseline"/>
        <w:rPr>
          <w:rFonts w:ascii="Times New Roman" w:hAnsi="Times New Roman" w:cs="Times New Roman"/>
          <w:bCs/>
          <w:iCs/>
          <w:sz w:val="24"/>
          <w:szCs w:val="24"/>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827"/>
        <w:gridCol w:w="4496"/>
      </w:tblGrid>
      <w:tr w:rsidR="003E650B" w:rsidRPr="00B92264" w:rsidTr="00CB4EC4">
        <w:trPr>
          <w:jc w:val="center"/>
        </w:trPr>
        <w:tc>
          <w:tcPr>
            <w:tcW w:w="2088" w:type="dxa"/>
          </w:tcPr>
          <w:p w:rsidR="003E650B" w:rsidRPr="00B92264" w:rsidRDefault="003E650B" w:rsidP="00CB4EC4">
            <w:pPr>
              <w:tabs>
                <w:tab w:val="left" w:pos="0"/>
                <w:tab w:val="left" w:pos="284"/>
              </w:tabs>
              <w:jc w:val="center"/>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ГБОУ - участники ОЭР</w:t>
            </w:r>
          </w:p>
        </w:tc>
        <w:tc>
          <w:tcPr>
            <w:tcW w:w="3827" w:type="dxa"/>
          </w:tcPr>
          <w:p w:rsidR="003E650B" w:rsidRPr="00B92264" w:rsidRDefault="003E650B" w:rsidP="00CB4EC4">
            <w:pPr>
              <w:tabs>
                <w:tab w:val="left" w:pos="0"/>
                <w:tab w:val="left" w:pos="284"/>
              </w:tabs>
              <w:jc w:val="center"/>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Специфика образовательной деятельности ОУ</w:t>
            </w:r>
          </w:p>
        </w:tc>
        <w:tc>
          <w:tcPr>
            <w:tcW w:w="4496" w:type="dxa"/>
          </w:tcPr>
          <w:p w:rsidR="003E650B" w:rsidRPr="00B92264" w:rsidRDefault="003E650B" w:rsidP="00CB4EC4">
            <w:pPr>
              <w:tabs>
                <w:tab w:val="left" w:pos="0"/>
                <w:tab w:val="left" w:pos="284"/>
              </w:tabs>
              <w:jc w:val="center"/>
              <w:rPr>
                <w:rFonts w:ascii="Times New Roman" w:hAnsi="Times New Roman" w:cs="Times New Roman"/>
                <w:b/>
                <w:sz w:val="24"/>
                <w:szCs w:val="24"/>
                <w:lang w:eastAsia="ru-RU"/>
              </w:rPr>
            </w:pPr>
            <w:r w:rsidRPr="00B92264">
              <w:rPr>
                <w:rFonts w:ascii="Times New Roman" w:hAnsi="Times New Roman" w:cs="Times New Roman"/>
                <w:b/>
                <w:sz w:val="24"/>
                <w:szCs w:val="24"/>
                <w:lang w:eastAsia="ru-RU"/>
              </w:rPr>
              <w:t>Сетевая роль в образовательном кластере</w:t>
            </w:r>
          </w:p>
        </w:tc>
      </w:tr>
      <w:tr w:rsidR="003E650B" w:rsidRPr="00B92264" w:rsidTr="00CB4EC4">
        <w:trPr>
          <w:jc w:val="center"/>
        </w:trPr>
        <w:tc>
          <w:tcPr>
            <w:tcW w:w="2088" w:type="dxa"/>
          </w:tcPr>
          <w:p w:rsidR="003E650B" w:rsidRPr="00B92264" w:rsidRDefault="003E650B" w:rsidP="00CB4EC4">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t>ГБОУ СОШ</w:t>
            </w:r>
            <w:r w:rsidRPr="00B92264">
              <w:rPr>
                <w:rFonts w:ascii="Times New Roman" w:hAnsi="Times New Roman" w:cs="Times New Roman"/>
                <w:bCs/>
                <w:sz w:val="24"/>
                <w:szCs w:val="24"/>
              </w:rPr>
              <w:t xml:space="preserve"> № 204 </w:t>
            </w:r>
          </w:p>
        </w:tc>
        <w:tc>
          <w:tcPr>
            <w:tcW w:w="3827" w:type="dxa"/>
          </w:tcPr>
          <w:p w:rsidR="003E650B" w:rsidRPr="00B92264" w:rsidRDefault="003E650B" w:rsidP="00CB4EC4">
            <w:pPr>
              <w:rPr>
                <w:rFonts w:ascii="Times New Roman" w:hAnsi="Times New Roman" w:cs="Times New Roman"/>
                <w:sz w:val="24"/>
                <w:szCs w:val="24"/>
                <w:lang w:eastAsia="ru-RU"/>
              </w:rPr>
            </w:pPr>
            <w:r w:rsidRPr="00B92264">
              <w:rPr>
                <w:rFonts w:ascii="Times New Roman" w:hAnsi="Times New Roman" w:cs="Times New Roman"/>
                <w:bCs/>
                <w:iCs/>
                <w:sz w:val="24"/>
                <w:szCs w:val="24"/>
              </w:rPr>
              <w:t>Общеобразовательная школа с углубленным изучением финского и английского языков в центре Санкт-Петербурга, имеющая опыт международной межкультурной коммуникации в области здоровьесозидающей деятельности. Проживание учащихся преимущественно удалено от места обучения</w:t>
            </w:r>
          </w:p>
        </w:tc>
        <w:tc>
          <w:tcPr>
            <w:tcW w:w="4496" w:type="dxa"/>
          </w:tcPr>
          <w:p w:rsidR="003E650B" w:rsidRPr="00B92264" w:rsidRDefault="003E650B" w:rsidP="00CB4EC4">
            <w:pPr>
              <w:jc w:val="both"/>
              <w:rPr>
                <w:rFonts w:ascii="Times New Roman" w:hAnsi="Times New Roman" w:cs="Times New Roman"/>
                <w:sz w:val="24"/>
                <w:szCs w:val="24"/>
              </w:rPr>
            </w:pPr>
            <w:r w:rsidRPr="00B92264">
              <w:rPr>
                <w:rFonts w:ascii="Times New Roman" w:hAnsi="Times New Roman" w:cs="Times New Roman"/>
                <w:sz w:val="24"/>
                <w:szCs w:val="24"/>
              </w:rPr>
              <w:t>Разработка эффективных средств коммуникации на примере направления "Здоровье в школе" в межкультурном взаимодействии, включая международное сопровождение ОЭР</w:t>
            </w:r>
          </w:p>
        </w:tc>
      </w:tr>
      <w:tr w:rsidR="003E650B" w:rsidRPr="00B92264" w:rsidTr="00CB4EC4">
        <w:trPr>
          <w:jc w:val="center"/>
        </w:trPr>
        <w:tc>
          <w:tcPr>
            <w:tcW w:w="2088"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lastRenderedPageBreak/>
              <w:t>ГБОУ СОШ № 269</w:t>
            </w:r>
          </w:p>
        </w:tc>
        <w:tc>
          <w:tcPr>
            <w:tcW w:w="3827" w:type="dxa"/>
          </w:tcPr>
          <w:p w:rsidR="003E650B" w:rsidRPr="00B92264" w:rsidRDefault="003E650B" w:rsidP="00CB4EC4">
            <w:pPr>
              <w:rPr>
                <w:rFonts w:ascii="Times New Roman" w:hAnsi="Times New Roman" w:cs="Times New Roman"/>
                <w:bCs/>
                <w:iCs/>
                <w:sz w:val="24"/>
                <w:szCs w:val="24"/>
              </w:rPr>
            </w:pPr>
            <w:r w:rsidRPr="00B92264">
              <w:rPr>
                <w:rFonts w:ascii="Times New Roman" w:hAnsi="Times New Roman" w:cs="Times New Roman"/>
                <w:bCs/>
                <w:iCs/>
                <w:sz w:val="24"/>
                <w:szCs w:val="24"/>
              </w:rPr>
              <w:t>Общеобразовательная школа, имеющая многолетний опыт инновационной деятельности по направлению «Здоровье в школе» в статусе РРЦ и РОЭП. Школа имеет профилакторий, поэтому в ней учатся школьники из разных районов города</w:t>
            </w:r>
          </w:p>
        </w:tc>
        <w:tc>
          <w:tcPr>
            <w:tcW w:w="4496"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t>Разработка эффективных средств коммуникации на примере направления «Здоровье в школе» через внедрение школьных средств массовой информации в условиях школы с профилакторием.</w:t>
            </w:r>
          </w:p>
        </w:tc>
      </w:tr>
      <w:tr w:rsidR="003E650B" w:rsidRPr="00B92264" w:rsidTr="00CB4EC4">
        <w:trPr>
          <w:jc w:val="center"/>
        </w:trPr>
        <w:tc>
          <w:tcPr>
            <w:tcW w:w="2088" w:type="dxa"/>
          </w:tcPr>
          <w:p w:rsidR="003E650B" w:rsidRPr="00B92264" w:rsidRDefault="003E650B" w:rsidP="00CB4EC4">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t xml:space="preserve">ГБОУ СОШ № 391 </w:t>
            </w:r>
          </w:p>
        </w:tc>
        <w:tc>
          <w:tcPr>
            <w:tcW w:w="3827" w:type="dxa"/>
          </w:tcPr>
          <w:p w:rsidR="003E650B" w:rsidRPr="00B92264" w:rsidRDefault="003E650B" w:rsidP="00CB4EC4">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bCs/>
                <w:iCs/>
                <w:sz w:val="24"/>
                <w:szCs w:val="24"/>
              </w:rPr>
              <w:t>Общеобразовательная школа на окраине Санкт-Петербурга, имеющая опыт деятельности социокультурного центра в области здоровьесозидающей деятельности вследствие удаленности места проживания и обучения участников образовательного процесса от социокультурных центров мегаполиса</w:t>
            </w:r>
          </w:p>
        </w:tc>
        <w:tc>
          <w:tcPr>
            <w:tcW w:w="4496"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t>Разработка эффективных средств коммуникации на примере направления "Здоровье в школе" в условиях маргинального расположения школы и необходимости действовать как социокультурный центр</w:t>
            </w:r>
          </w:p>
        </w:tc>
      </w:tr>
      <w:tr w:rsidR="003E650B" w:rsidRPr="00B92264" w:rsidTr="00CB4EC4">
        <w:trPr>
          <w:jc w:val="center"/>
        </w:trPr>
        <w:tc>
          <w:tcPr>
            <w:tcW w:w="2088" w:type="dxa"/>
          </w:tcPr>
          <w:p w:rsidR="003E650B" w:rsidRPr="00B92264" w:rsidRDefault="003E650B" w:rsidP="00CB4EC4">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t>ГБОУ лицей № 554</w:t>
            </w:r>
          </w:p>
        </w:tc>
        <w:tc>
          <w:tcPr>
            <w:tcW w:w="3827" w:type="dxa"/>
          </w:tcPr>
          <w:p w:rsidR="003E650B" w:rsidRPr="00B92264" w:rsidRDefault="003E650B" w:rsidP="00CB4EC4">
            <w:pPr>
              <w:rPr>
                <w:rFonts w:ascii="Times New Roman" w:hAnsi="Times New Roman" w:cs="Times New Roman"/>
                <w:sz w:val="24"/>
                <w:szCs w:val="24"/>
                <w:lang w:eastAsia="ru-RU"/>
              </w:rPr>
            </w:pPr>
            <w:r w:rsidRPr="00B92264">
              <w:rPr>
                <w:rFonts w:ascii="Times New Roman" w:hAnsi="Times New Roman" w:cs="Times New Roman"/>
                <w:bCs/>
                <w:iCs/>
                <w:sz w:val="24"/>
                <w:szCs w:val="24"/>
              </w:rPr>
              <w:t xml:space="preserve">Лицей естественнонаучного профиля, имеющий многолетний опыт инновационной здоровьесозидающей деятельности в статусе РРЦ и РОЭП , в т.ч. посредством проектно-исследовательской деятельности учащихся  </w:t>
            </w:r>
          </w:p>
        </w:tc>
        <w:tc>
          <w:tcPr>
            <w:tcW w:w="4496"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t xml:space="preserve">Разработка эффективных средств коммуникации на примере направления "Здоровье в школе" в условиях школы повышенного уровня (лицея естественнонаучного профиля), в т.ч.  </w:t>
            </w:r>
            <w:r w:rsidRPr="00B92264">
              <w:rPr>
                <w:rFonts w:ascii="Times New Roman" w:hAnsi="Times New Roman" w:cs="Times New Roman"/>
                <w:bCs/>
                <w:iCs/>
                <w:sz w:val="24"/>
                <w:szCs w:val="24"/>
              </w:rPr>
              <w:t>в т.ч. посредством проектно-исследовательской деятельности учащихся</w:t>
            </w:r>
          </w:p>
        </w:tc>
      </w:tr>
      <w:tr w:rsidR="003E650B" w:rsidRPr="00B92264" w:rsidTr="00CB4EC4">
        <w:trPr>
          <w:jc w:val="center"/>
        </w:trPr>
        <w:tc>
          <w:tcPr>
            <w:tcW w:w="2088"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t>ГБОУ СОШ № 81</w:t>
            </w:r>
          </w:p>
        </w:tc>
        <w:tc>
          <w:tcPr>
            <w:tcW w:w="3827" w:type="dxa"/>
          </w:tcPr>
          <w:p w:rsidR="003E650B" w:rsidRPr="00B92264" w:rsidRDefault="003E650B" w:rsidP="00CB4EC4">
            <w:pPr>
              <w:rPr>
                <w:rFonts w:ascii="Times New Roman" w:hAnsi="Times New Roman" w:cs="Times New Roman"/>
                <w:bCs/>
                <w:iCs/>
                <w:sz w:val="24"/>
                <w:szCs w:val="24"/>
              </w:rPr>
            </w:pPr>
            <w:r w:rsidRPr="00B92264">
              <w:rPr>
                <w:rFonts w:ascii="Times New Roman" w:hAnsi="Times New Roman" w:cs="Times New Roman"/>
                <w:bCs/>
                <w:iCs/>
                <w:sz w:val="24"/>
                <w:szCs w:val="24"/>
              </w:rPr>
              <w:t>Общеобразовательная школа «равных возможностей», имеющая инновационный опыт социальной и психолого-педагогической поддержки учащихся с использованием коммуникативных практик, а также опыт использования ИКТ для расширения возможностей взаимодействия с учащимися и педагогическим сообществом для повышения качества обучения</w:t>
            </w:r>
          </w:p>
        </w:tc>
        <w:tc>
          <w:tcPr>
            <w:tcW w:w="4496" w:type="dxa"/>
          </w:tcPr>
          <w:p w:rsidR="003E650B" w:rsidRPr="00B92264" w:rsidRDefault="003E650B" w:rsidP="00CB4EC4">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t xml:space="preserve">разработка эффективных средств коммуникации на примере направления "Здоровье в школе" в области социального и психолого-педагогического сопровождения школьников, </w:t>
            </w:r>
            <w:r w:rsidRPr="00B92264">
              <w:rPr>
                <w:rFonts w:ascii="Times New Roman" w:hAnsi="Times New Roman" w:cs="Times New Roman"/>
                <w:sz w:val="24"/>
                <w:szCs w:val="24"/>
                <w:lang w:eastAsia="ru-RU"/>
              </w:rPr>
              <w:t>сохранения и укрепления их психического здоровья, поддержки адаптации и социализации</w:t>
            </w:r>
          </w:p>
        </w:tc>
      </w:tr>
    </w:tbl>
    <w:p w:rsidR="00385BAB" w:rsidRPr="00B92264" w:rsidRDefault="00385BAB" w:rsidP="00385BAB">
      <w:pPr>
        <w:autoSpaceDN w:val="0"/>
        <w:ind w:firstLine="567"/>
        <w:jc w:val="both"/>
        <w:textAlignment w:val="baseline"/>
        <w:rPr>
          <w:rFonts w:ascii="Times New Roman" w:hAnsi="Times New Roman" w:cs="Times New Roman"/>
          <w:bCs/>
          <w:iCs/>
          <w:sz w:val="24"/>
          <w:szCs w:val="24"/>
        </w:rPr>
      </w:pPr>
    </w:p>
    <w:p w:rsidR="00504049" w:rsidRPr="00B92264" w:rsidRDefault="00504049" w:rsidP="00385BAB">
      <w:pPr>
        <w:tabs>
          <w:tab w:val="left" w:pos="450"/>
        </w:tabs>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ab/>
      </w:r>
      <w:r w:rsidR="003E650B" w:rsidRPr="00B92264">
        <w:rPr>
          <w:rStyle w:val="a3"/>
          <w:rFonts w:ascii="Times New Roman" w:hAnsi="Times New Roman" w:cs="Times New Roman"/>
          <w:b w:val="0"/>
          <w:sz w:val="24"/>
          <w:szCs w:val="24"/>
        </w:rPr>
        <w:t>Более подробно</w:t>
      </w:r>
      <w:r w:rsidRPr="00B92264">
        <w:rPr>
          <w:rStyle w:val="a3"/>
          <w:rFonts w:ascii="Times New Roman" w:hAnsi="Times New Roman" w:cs="Times New Roman"/>
          <w:b w:val="0"/>
          <w:sz w:val="24"/>
          <w:szCs w:val="24"/>
        </w:rPr>
        <w:t xml:space="preserve">е описание сложившейся системы инновационной работы участников кластера и обоснование </w:t>
      </w:r>
      <w:r w:rsidR="003E650B" w:rsidRPr="00B92264">
        <w:rPr>
          <w:rStyle w:val="a3"/>
          <w:rFonts w:ascii="Times New Roman" w:hAnsi="Times New Roman" w:cs="Times New Roman"/>
          <w:b w:val="0"/>
          <w:sz w:val="24"/>
          <w:szCs w:val="24"/>
        </w:rPr>
        <w:t xml:space="preserve">сетевых ролей представлено в разделе </w:t>
      </w:r>
      <w:r w:rsidR="003E650B" w:rsidRPr="00B92264">
        <w:rPr>
          <w:rStyle w:val="a3"/>
          <w:rFonts w:ascii="Times New Roman" w:hAnsi="Times New Roman" w:cs="Times New Roman"/>
          <w:b w:val="0"/>
          <w:sz w:val="24"/>
          <w:szCs w:val="24"/>
          <w:lang w:val="en-US"/>
        </w:rPr>
        <w:t>VII</w:t>
      </w:r>
      <w:r w:rsidR="003E650B"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«Ресурсное обеспечение». </w:t>
      </w:r>
    </w:p>
    <w:p w:rsidR="00385BAB" w:rsidRPr="00B92264" w:rsidRDefault="00504049" w:rsidP="00385BAB">
      <w:pPr>
        <w:tabs>
          <w:tab w:val="left" w:pos="450"/>
        </w:tabs>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ab/>
      </w:r>
      <w:r w:rsidR="00385BAB" w:rsidRPr="00B92264">
        <w:rPr>
          <w:rStyle w:val="a3"/>
          <w:rFonts w:ascii="Times New Roman" w:hAnsi="Times New Roman" w:cs="Times New Roman"/>
          <w:b w:val="0"/>
          <w:sz w:val="24"/>
          <w:szCs w:val="24"/>
        </w:rPr>
        <w:t>Все учреждения работают по общему плану.</w:t>
      </w:r>
    </w:p>
    <w:p w:rsidR="00311457" w:rsidRPr="00B92264" w:rsidRDefault="00311457" w:rsidP="002A10FC">
      <w:pPr>
        <w:tabs>
          <w:tab w:val="left" w:pos="450"/>
        </w:tabs>
        <w:rPr>
          <w:rStyle w:val="a3"/>
          <w:rFonts w:ascii="Times New Roman" w:hAnsi="Times New Roman" w:cs="Times New Roman"/>
          <w:b w:val="0"/>
          <w:sz w:val="24"/>
          <w:szCs w:val="24"/>
        </w:rPr>
        <w:sectPr w:rsidR="00311457" w:rsidRPr="00B92264">
          <w:pgSz w:w="11906" w:h="16838"/>
          <w:pgMar w:top="1134" w:right="567" w:bottom="1134" w:left="1134" w:header="720" w:footer="709" w:gutter="0"/>
          <w:cols w:space="720"/>
          <w:docGrid w:linePitch="360"/>
        </w:sectPr>
      </w:pPr>
    </w:p>
    <w:p w:rsidR="00AF4B76" w:rsidRPr="00B92264" w:rsidRDefault="00AF4B76" w:rsidP="002A10FC">
      <w:pPr>
        <w:tabs>
          <w:tab w:val="left" w:pos="450"/>
        </w:tabs>
        <w:rPr>
          <w:rStyle w:val="a3"/>
          <w:rFonts w:ascii="Times New Roman" w:hAnsi="Times New Roman" w:cs="Times New Roman"/>
          <w:b w:val="0"/>
          <w:sz w:val="24"/>
          <w:szCs w:val="24"/>
        </w:rPr>
      </w:pPr>
    </w:p>
    <w:tbl>
      <w:tblPr>
        <w:tblW w:w="16160" w:type="dxa"/>
        <w:tblInd w:w="-601" w:type="dxa"/>
        <w:tblLook w:val="0000"/>
      </w:tblPr>
      <w:tblGrid>
        <w:gridCol w:w="1015"/>
        <w:gridCol w:w="2240"/>
        <w:gridCol w:w="2027"/>
        <w:gridCol w:w="2017"/>
        <w:gridCol w:w="2182"/>
        <w:gridCol w:w="2033"/>
        <w:gridCol w:w="2926"/>
        <w:gridCol w:w="1720"/>
      </w:tblGrid>
      <w:tr w:rsidR="00311457" w:rsidRPr="00B92264" w:rsidTr="0078655E">
        <w:trPr>
          <w:tblHeader/>
        </w:trPr>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 xml:space="preserve">Этап </w:t>
            </w:r>
          </w:p>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работы</w:t>
            </w: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Задачи этапа</w:t>
            </w: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Основное</w:t>
            </w:r>
          </w:p>
          <w:p w:rsidR="00311457" w:rsidRPr="00B92264" w:rsidRDefault="00311457" w:rsidP="002A10FC">
            <w:pPr>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 xml:space="preserve"> содержание </w:t>
            </w:r>
          </w:p>
          <w:p w:rsidR="00311457" w:rsidRPr="00B92264" w:rsidRDefault="00311457" w:rsidP="002A10FC">
            <w:pPr>
              <w:jc w:val="center"/>
              <w:rPr>
                <w:rStyle w:val="a3"/>
                <w:rFonts w:ascii="Times New Roman" w:hAnsi="Times New Roman" w:cs="Times New Roman"/>
                <w:b w:val="0"/>
                <w:sz w:val="24"/>
                <w:szCs w:val="24"/>
              </w:rPr>
            </w:pPr>
            <w:r w:rsidRPr="00B92264">
              <w:rPr>
                <w:rStyle w:val="a3"/>
                <w:rFonts w:ascii="Times New Roman" w:hAnsi="Times New Roman" w:cs="Times New Roman"/>
                <w:sz w:val="24"/>
                <w:szCs w:val="24"/>
              </w:rPr>
              <w:t>работы</w:t>
            </w:r>
          </w:p>
        </w:tc>
        <w:tc>
          <w:tcPr>
            <w:tcW w:w="0" w:type="auto"/>
            <w:tcBorders>
              <w:top w:val="single" w:sz="4" w:space="0" w:color="000000"/>
              <w:left w:val="single" w:sz="4" w:space="0" w:color="000000"/>
              <w:bottom w:val="single" w:sz="4" w:space="0" w:color="000000"/>
              <w:right w:val="single" w:sz="4" w:space="0" w:color="000000"/>
            </w:tcBorders>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Необходимые условия организации работ</w:t>
            </w: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311457">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Прогнозируемый результат</w:t>
            </w:r>
          </w:p>
        </w:tc>
        <w:tc>
          <w:tcPr>
            <w:tcW w:w="0" w:type="auto"/>
            <w:tcBorders>
              <w:top w:val="single" w:sz="4" w:space="0" w:color="000000"/>
              <w:left w:val="single" w:sz="4" w:space="0" w:color="000000"/>
              <w:bottom w:val="single" w:sz="4" w:space="0" w:color="000000"/>
              <w:right w:val="single" w:sz="4" w:space="0" w:color="000000"/>
            </w:tcBorders>
          </w:tcPr>
          <w:p w:rsidR="00311457" w:rsidRPr="00B92264" w:rsidRDefault="006C2E18"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С</w:t>
            </w:r>
            <w:r w:rsidR="00311457" w:rsidRPr="00B92264">
              <w:rPr>
                <w:rStyle w:val="a3"/>
                <w:rFonts w:ascii="Times New Roman" w:hAnsi="Times New Roman" w:cs="Times New Roman"/>
                <w:sz w:val="24"/>
                <w:szCs w:val="24"/>
              </w:rPr>
              <w:t>редства контроля и обеспечения достоверности результатов</w:t>
            </w:r>
          </w:p>
        </w:tc>
        <w:tc>
          <w:tcPr>
            <w:tcW w:w="2926" w:type="dxa"/>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Материалы, подтверждающие выполнение работ по этапу</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311457" w:rsidRPr="00B92264" w:rsidRDefault="00311457" w:rsidP="002A10FC">
            <w:pPr>
              <w:snapToGrid w:val="0"/>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 xml:space="preserve">Сроки </w:t>
            </w:r>
          </w:p>
          <w:p w:rsidR="00311457" w:rsidRPr="00B92264" w:rsidRDefault="00311457" w:rsidP="002A10FC">
            <w:pPr>
              <w:jc w:val="center"/>
              <w:rPr>
                <w:rStyle w:val="a3"/>
                <w:rFonts w:ascii="Times New Roman" w:hAnsi="Times New Roman" w:cs="Times New Roman"/>
                <w:b w:val="0"/>
                <w:sz w:val="24"/>
                <w:szCs w:val="24"/>
              </w:rPr>
            </w:pPr>
            <w:r w:rsidRPr="00B92264">
              <w:rPr>
                <w:rStyle w:val="a3"/>
                <w:rFonts w:ascii="Times New Roman" w:hAnsi="Times New Roman" w:cs="Times New Roman"/>
                <w:sz w:val="24"/>
                <w:szCs w:val="24"/>
              </w:rPr>
              <w:t>выполнения</w:t>
            </w:r>
          </w:p>
        </w:tc>
      </w:tr>
      <w:tr w:rsidR="00311457" w:rsidRPr="00B92264" w:rsidTr="0078655E">
        <w:trPr>
          <w:trHeight w:val="70"/>
        </w:trPr>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П</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Д</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Г</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Т</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В</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И</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Т</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Е</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Л</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Ь</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Н</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Ы</w:t>
            </w:r>
          </w:p>
          <w:p w:rsidR="00311457" w:rsidRPr="00B92264" w:rsidRDefault="0031145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Й</w:t>
            </w:r>
          </w:p>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   Организовать обучение педагогов</w:t>
            </w:r>
          </w:p>
          <w:p w:rsidR="00311457" w:rsidRPr="00B92264" w:rsidRDefault="00311457" w:rsidP="002A10FC">
            <w:pPr>
              <w:snapToGrid w:val="0"/>
              <w:rPr>
                <w:rStyle w:val="a3"/>
                <w:rFonts w:ascii="Times New Roman" w:hAnsi="Times New Roman" w:cs="Times New Roman"/>
                <w:b w:val="0"/>
                <w:sz w:val="24"/>
                <w:szCs w:val="24"/>
              </w:rPr>
            </w:pPr>
          </w:p>
          <w:p w:rsidR="00311457" w:rsidRPr="00B92264" w:rsidRDefault="00311457" w:rsidP="002A10FC">
            <w:pPr>
              <w:pStyle w:val="ae"/>
              <w:ind w:left="0"/>
              <w:jc w:val="both"/>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1.Повышение квалификации специалистов</w:t>
            </w:r>
          </w:p>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ОУ – участников ОЭР</w:t>
            </w:r>
          </w:p>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2.Анкетирование слушателей  по итогам</w:t>
            </w:r>
          </w:p>
          <w:p w:rsidR="00311457" w:rsidRPr="00B92264" w:rsidRDefault="0031145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 Создание творческих групп специалистов – участников ОЭР в каждом ОУ</w:t>
            </w:r>
          </w:p>
          <w:p w:rsidR="00311457" w:rsidRPr="00B92264" w:rsidRDefault="00311457" w:rsidP="002A10FC">
            <w:pPr>
              <w:snapToGrid w:val="0"/>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1457"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 Сетевое взаимодействие между инновационными ОУ</w:t>
            </w: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Материальная обеспеченность ОУ средствами коммуникации</w:t>
            </w:r>
          </w:p>
        </w:tc>
        <w:tc>
          <w:tcPr>
            <w:tcW w:w="0" w:type="auto"/>
            <w:tcBorders>
              <w:top w:val="single" w:sz="4" w:space="0" w:color="000000"/>
              <w:left w:val="single" w:sz="4" w:space="0" w:color="000000"/>
              <w:bottom w:val="single" w:sz="4" w:space="0" w:color="000000"/>
            </w:tcBorders>
            <w:shd w:val="clear" w:color="auto" w:fill="auto"/>
          </w:tcPr>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1.Освоение педагогическими коллективами ОУ-участников общей логики ОЭР </w:t>
            </w:r>
          </w:p>
          <w:p w:rsidR="001220B2"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2.Овладение специалистами ОУ методами и приемами </w:t>
            </w:r>
            <w:r w:rsidR="001220B2" w:rsidRPr="00B92264">
              <w:rPr>
                <w:rStyle w:val="a3"/>
                <w:rFonts w:ascii="Times New Roman" w:hAnsi="Times New Roman" w:cs="Times New Roman"/>
                <w:b w:val="0"/>
                <w:sz w:val="24"/>
                <w:szCs w:val="24"/>
              </w:rPr>
              <w:t xml:space="preserve">применения средств коммуникации для </w:t>
            </w:r>
            <w:r w:rsidRPr="00B92264">
              <w:rPr>
                <w:rStyle w:val="a3"/>
                <w:rFonts w:ascii="Times New Roman" w:hAnsi="Times New Roman" w:cs="Times New Roman"/>
                <w:b w:val="0"/>
                <w:sz w:val="24"/>
                <w:szCs w:val="24"/>
              </w:rPr>
              <w:t>формирования ЗОЖ участников образовательного процесса</w:t>
            </w: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 Наличие творческих групп специалистов – участников ОЭР в каждом ОУ</w:t>
            </w: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4.Наличие профессиональных связей между ОУ - участниками ОЭР</w:t>
            </w:r>
          </w:p>
        </w:tc>
        <w:tc>
          <w:tcPr>
            <w:tcW w:w="0" w:type="auto"/>
            <w:tcBorders>
              <w:top w:val="single" w:sz="4" w:space="0" w:color="000000"/>
              <w:left w:val="single" w:sz="4" w:space="0" w:color="000000"/>
              <w:bottom w:val="single" w:sz="4" w:space="0" w:color="000000"/>
              <w:right w:val="single" w:sz="4" w:space="0" w:color="000000"/>
            </w:tcBorders>
          </w:tcPr>
          <w:p w:rsidR="00311457" w:rsidRPr="00B92264" w:rsidRDefault="00F85FB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Мониторинг ЗОС, инструментарий отслеживания результативности применения различных средств коммуникации</w:t>
            </w:r>
            <w:r w:rsidR="001220B2" w:rsidRPr="00B92264">
              <w:rPr>
                <w:rStyle w:val="a3"/>
                <w:rFonts w:ascii="Times New Roman" w:hAnsi="Times New Roman" w:cs="Times New Roman"/>
                <w:b w:val="0"/>
                <w:sz w:val="24"/>
                <w:szCs w:val="24"/>
              </w:rPr>
              <w:t xml:space="preserve"> между участниками образовательного процесса</w:t>
            </w:r>
            <w:r w:rsidRPr="00B92264">
              <w:rPr>
                <w:rStyle w:val="a3"/>
                <w:rFonts w:ascii="Times New Roman" w:hAnsi="Times New Roman" w:cs="Times New Roman"/>
                <w:b w:val="0"/>
                <w:sz w:val="24"/>
                <w:szCs w:val="24"/>
              </w:rPr>
              <w:t xml:space="preserve"> </w:t>
            </w:r>
          </w:p>
        </w:tc>
        <w:tc>
          <w:tcPr>
            <w:tcW w:w="2926" w:type="dxa"/>
            <w:tcBorders>
              <w:top w:val="single" w:sz="4" w:space="0" w:color="000000"/>
              <w:left w:val="single" w:sz="4" w:space="0" w:color="000000"/>
              <w:bottom w:val="single" w:sz="4" w:space="0" w:color="000000"/>
            </w:tcBorders>
            <w:shd w:val="clear" w:color="auto" w:fill="auto"/>
          </w:tcPr>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1. </w:t>
            </w:r>
            <w:r w:rsidR="001220B2" w:rsidRPr="00B92264">
              <w:rPr>
                <w:rStyle w:val="a3"/>
                <w:rFonts w:ascii="Times New Roman" w:hAnsi="Times New Roman" w:cs="Times New Roman"/>
                <w:b w:val="0"/>
                <w:sz w:val="24"/>
                <w:szCs w:val="24"/>
              </w:rPr>
              <w:t>Пакет методических и дидактических  материалов, направленных на</w:t>
            </w:r>
            <w:r w:rsidRPr="00B92264">
              <w:rPr>
                <w:rStyle w:val="a3"/>
                <w:rFonts w:ascii="Times New Roman" w:hAnsi="Times New Roman" w:cs="Times New Roman"/>
                <w:b w:val="0"/>
                <w:sz w:val="24"/>
                <w:szCs w:val="24"/>
              </w:rPr>
              <w:t xml:space="preserve">  повышени</w:t>
            </w:r>
            <w:r w:rsidR="001220B2" w:rsidRPr="00B92264">
              <w:rPr>
                <w:rStyle w:val="a3"/>
                <w:rFonts w:ascii="Times New Roman" w:hAnsi="Times New Roman" w:cs="Times New Roman"/>
                <w:b w:val="0"/>
                <w:sz w:val="24"/>
                <w:szCs w:val="24"/>
              </w:rPr>
              <w:t>е</w:t>
            </w:r>
            <w:r w:rsidRPr="00B92264">
              <w:rPr>
                <w:rStyle w:val="a3"/>
                <w:rFonts w:ascii="Times New Roman" w:hAnsi="Times New Roman" w:cs="Times New Roman"/>
                <w:b w:val="0"/>
                <w:sz w:val="24"/>
                <w:szCs w:val="24"/>
              </w:rPr>
              <w:t xml:space="preserve"> квалификации специалистов </w:t>
            </w:r>
            <w:r w:rsidR="001220B2" w:rsidRPr="00B92264">
              <w:rPr>
                <w:rStyle w:val="a3"/>
                <w:rFonts w:ascii="Times New Roman" w:hAnsi="Times New Roman" w:cs="Times New Roman"/>
                <w:b w:val="0"/>
                <w:sz w:val="24"/>
                <w:szCs w:val="24"/>
              </w:rPr>
              <w:t xml:space="preserve">в области применения средств коммуникации в учебном процессе (на примере направления "Здоровье") </w:t>
            </w: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Анализ анкетирования специалистов, прошедших повышение квалификации.</w:t>
            </w: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3.Протоколы педсоветов с  обсуждениями итогов повышения квалификации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с 01.01. 20</w:t>
            </w:r>
            <w:r w:rsidR="006C2E18" w:rsidRPr="00B92264">
              <w:rPr>
                <w:rStyle w:val="a3"/>
                <w:rFonts w:ascii="Times New Roman" w:hAnsi="Times New Roman" w:cs="Times New Roman"/>
                <w:b w:val="0"/>
                <w:sz w:val="24"/>
                <w:szCs w:val="24"/>
              </w:rPr>
              <w:t>16</w:t>
            </w: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по 2</w:t>
            </w:r>
            <w:r w:rsidR="00C026AB" w:rsidRPr="00B92264">
              <w:rPr>
                <w:rStyle w:val="a3"/>
                <w:rFonts w:ascii="Times New Roman" w:hAnsi="Times New Roman" w:cs="Times New Roman"/>
                <w:b w:val="0"/>
                <w:sz w:val="24"/>
                <w:szCs w:val="24"/>
              </w:rPr>
              <w:t>5</w:t>
            </w:r>
            <w:r w:rsidRPr="00B92264">
              <w:rPr>
                <w:rStyle w:val="a3"/>
                <w:rFonts w:ascii="Times New Roman" w:hAnsi="Times New Roman" w:cs="Times New Roman"/>
                <w:b w:val="0"/>
                <w:sz w:val="24"/>
                <w:szCs w:val="24"/>
              </w:rPr>
              <w:t>.05. 20</w:t>
            </w:r>
            <w:r w:rsidR="006C2E18" w:rsidRPr="00B92264">
              <w:rPr>
                <w:rStyle w:val="a3"/>
                <w:rFonts w:ascii="Times New Roman" w:hAnsi="Times New Roman" w:cs="Times New Roman"/>
                <w:b w:val="0"/>
                <w:sz w:val="24"/>
                <w:szCs w:val="24"/>
              </w:rPr>
              <w:t>16</w:t>
            </w: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1220B2" w:rsidRPr="00B92264" w:rsidRDefault="001220B2" w:rsidP="002A10FC">
            <w:pPr>
              <w:jc w:val="center"/>
              <w:rPr>
                <w:rStyle w:val="a3"/>
                <w:rFonts w:ascii="Times New Roman" w:hAnsi="Times New Roman" w:cs="Times New Roman"/>
                <w:b w:val="0"/>
                <w:sz w:val="24"/>
                <w:szCs w:val="24"/>
              </w:rPr>
            </w:pPr>
          </w:p>
          <w:p w:rsidR="001220B2" w:rsidRPr="00B92264" w:rsidRDefault="001220B2" w:rsidP="002A10FC">
            <w:pPr>
              <w:jc w:val="center"/>
              <w:rPr>
                <w:rStyle w:val="a3"/>
                <w:rFonts w:ascii="Times New Roman" w:hAnsi="Times New Roman" w:cs="Times New Roman"/>
                <w:b w:val="0"/>
                <w:sz w:val="24"/>
                <w:szCs w:val="24"/>
              </w:rPr>
            </w:pPr>
          </w:p>
          <w:p w:rsidR="00311457" w:rsidRPr="00B92264" w:rsidRDefault="00311457" w:rsidP="00C026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25.05.20</w:t>
            </w:r>
            <w:r w:rsidR="006C2E18" w:rsidRPr="00B92264">
              <w:rPr>
                <w:rStyle w:val="a3"/>
                <w:rFonts w:ascii="Times New Roman" w:hAnsi="Times New Roman" w:cs="Times New Roman"/>
                <w:b w:val="0"/>
                <w:sz w:val="24"/>
                <w:szCs w:val="24"/>
              </w:rPr>
              <w:t>16</w:t>
            </w: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jc w:val="cente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25.05.20</w:t>
            </w:r>
            <w:r w:rsidR="006C2E18" w:rsidRPr="00B92264">
              <w:rPr>
                <w:rStyle w:val="a3"/>
                <w:rFonts w:ascii="Times New Roman" w:hAnsi="Times New Roman" w:cs="Times New Roman"/>
                <w:b w:val="0"/>
                <w:sz w:val="24"/>
                <w:szCs w:val="24"/>
              </w:rPr>
              <w:t>16</w:t>
            </w: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A564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25.05.2016</w:t>
            </w:r>
          </w:p>
          <w:p w:rsidR="00311457" w:rsidRPr="00B92264" w:rsidRDefault="00311457" w:rsidP="002A10FC">
            <w:pP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p w:rsidR="00311457" w:rsidRPr="00B92264" w:rsidRDefault="00311457" w:rsidP="002A10FC">
            <w:pPr>
              <w:rPr>
                <w:rStyle w:val="a3"/>
                <w:rFonts w:ascii="Times New Roman" w:hAnsi="Times New Roman" w:cs="Times New Roman"/>
                <w:b w:val="0"/>
                <w:sz w:val="24"/>
                <w:szCs w:val="24"/>
              </w:rPr>
            </w:pPr>
          </w:p>
        </w:tc>
      </w:tr>
      <w:tr w:rsidR="00F84B86" w:rsidRPr="00B92264" w:rsidTr="0078655E">
        <w:tc>
          <w:tcPr>
            <w:tcW w:w="0" w:type="auto"/>
            <w:tcBorders>
              <w:top w:val="single" w:sz="4" w:space="0" w:color="000000"/>
              <w:left w:val="single" w:sz="4" w:space="0" w:color="000000"/>
              <w:bottom w:val="single" w:sz="4" w:space="0" w:color="000000"/>
            </w:tcBorders>
            <w:shd w:val="clear" w:color="auto" w:fill="auto"/>
          </w:tcPr>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К</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Н</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С</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Т</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lastRenderedPageBreak/>
              <w:t>А</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Т</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И</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Р</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У</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Ю</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Щ</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И</w:t>
            </w:r>
          </w:p>
          <w:p w:rsidR="00F84B86" w:rsidRPr="00B92264" w:rsidRDefault="00F84B86"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Й</w:t>
            </w:r>
          </w:p>
          <w:p w:rsidR="00F84B86" w:rsidRPr="00B92264" w:rsidRDefault="00F84B86" w:rsidP="002A10FC">
            <w:pPr>
              <w:snapToGrid w:val="0"/>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tcBorders>
            <w:shd w:val="clear" w:color="auto" w:fill="auto"/>
          </w:tcPr>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w:t>
            </w:r>
            <w:r w:rsidR="0078655E"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Разработать модель формирования системы "обратной связи" с </w:t>
            </w:r>
            <w:r w:rsidRPr="00B92264">
              <w:rPr>
                <w:rStyle w:val="a3"/>
                <w:rFonts w:ascii="Times New Roman" w:hAnsi="Times New Roman" w:cs="Times New Roman"/>
                <w:b w:val="0"/>
                <w:sz w:val="24"/>
                <w:szCs w:val="24"/>
              </w:rPr>
              <w:lastRenderedPageBreak/>
              <w:t>участниками образовательного процесса (инвариантный и вариативный компоненты в зависимости от особенностей ОУ)</w:t>
            </w: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 </w:t>
            </w:r>
            <w:r w:rsidR="002C18D0" w:rsidRPr="00B92264">
              <w:rPr>
                <w:rStyle w:val="a3"/>
                <w:rFonts w:ascii="Times New Roman" w:hAnsi="Times New Roman" w:cs="Times New Roman"/>
                <w:b w:val="0"/>
                <w:sz w:val="24"/>
                <w:szCs w:val="24"/>
              </w:rPr>
              <w:t xml:space="preserve">Определить критерии </w:t>
            </w:r>
            <w:r w:rsidRPr="00B92264">
              <w:rPr>
                <w:rStyle w:val="a3"/>
                <w:rFonts w:ascii="Times New Roman" w:hAnsi="Times New Roman" w:cs="Times New Roman"/>
                <w:b w:val="0"/>
                <w:sz w:val="24"/>
                <w:szCs w:val="24"/>
              </w:rPr>
              <w:t>оценки эффективности средств коммуникации между участниками образовательного процесса на примере направления "Здоровье"</w:t>
            </w:r>
            <w:r w:rsidR="002C18D0" w:rsidRPr="00B92264">
              <w:rPr>
                <w:rStyle w:val="a3"/>
                <w:rFonts w:ascii="Times New Roman" w:hAnsi="Times New Roman" w:cs="Times New Roman"/>
                <w:b w:val="0"/>
                <w:sz w:val="24"/>
                <w:szCs w:val="24"/>
              </w:rPr>
              <w:t xml:space="preserve"> и разработать модель соответствующего мониторинга</w:t>
            </w:r>
          </w:p>
          <w:p w:rsidR="00F84B86" w:rsidRPr="00B92264" w:rsidRDefault="0078655E"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w:t>
            </w:r>
            <w:r w:rsidR="00F84B86" w:rsidRPr="00B92264">
              <w:rPr>
                <w:rStyle w:val="a3"/>
                <w:rFonts w:ascii="Times New Roman" w:hAnsi="Times New Roman" w:cs="Times New Roman"/>
                <w:b w:val="0"/>
                <w:sz w:val="24"/>
                <w:szCs w:val="24"/>
              </w:rPr>
              <w:t>.</w:t>
            </w:r>
            <w:r w:rsidRPr="00B92264">
              <w:rPr>
                <w:rStyle w:val="a3"/>
                <w:rFonts w:ascii="Times New Roman" w:hAnsi="Times New Roman" w:cs="Times New Roman"/>
                <w:b w:val="0"/>
                <w:sz w:val="24"/>
                <w:szCs w:val="24"/>
              </w:rPr>
              <w:t xml:space="preserve"> </w:t>
            </w:r>
            <w:r w:rsidR="00F84B86" w:rsidRPr="00B92264">
              <w:rPr>
                <w:rStyle w:val="a3"/>
                <w:rFonts w:ascii="Times New Roman" w:hAnsi="Times New Roman" w:cs="Times New Roman"/>
                <w:b w:val="0"/>
                <w:sz w:val="24"/>
                <w:szCs w:val="24"/>
              </w:rPr>
              <w:t xml:space="preserve">Провести констатирующий эксперимент по выявлению уровня применения средств коммуникации в ОУ </w:t>
            </w:r>
          </w:p>
          <w:p w:rsidR="002C18D0" w:rsidRPr="00B92264" w:rsidRDefault="002C18D0"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4. Определить требования к Интернет-ресурсам ОУ, обеспечивающим коммуникацию между участниками образовательного процесса</w:t>
            </w:r>
          </w:p>
          <w:p w:rsidR="0078655E" w:rsidRPr="00B92264" w:rsidRDefault="0078655E" w:rsidP="00F84B86">
            <w:pPr>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tcBorders>
            <w:shd w:val="clear" w:color="auto" w:fill="auto"/>
          </w:tcPr>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w:t>
            </w:r>
            <w:r w:rsidR="0078655E"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Разработка модели формирования системы "обратной связи" </w:t>
            </w:r>
            <w:r w:rsidRPr="00B92264">
              <w:rPr>
                <w:rStyle w:val="a3"/>
                <w:rFonts w:ascii="Times New Roman" w:hAnsi="Times New Roman" w:cs="Times New Roman"/>
                <w:b w:val="0"/>
                <w:sz w:val="24"/>
                <w:szCs w:val="24"/>
              </w:rPr>
              <w:lastRenderedPageBreak/>
              <w:t>с участниками образовательного процесса (инвариантный и вариативный компоненты в зависимости от особенностей ОУ)</w:t>
            </w:r>
          </w:p>
          <w:p w:rsidR="00F84B86" w:rsidRPr="00B92264" w:rsidRDefault="00F84B86" w:rsidP="002C18D0">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w:t>
            </w:r>
            <w:r w:rsidR="0078655E"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Проведение и анализ среза мониторинга ЗОС и применения средств коммуникации </w:t>
            </w:r>
            <w:r w:rsidR="002C18D0" w:rsidRPr="00B92264">
              <w:rPr>
                <w:rStyle w:val="a3"/>
                <w:rFonts w:ascii="Times New Roman" w:hAnsi="Times New Roman" w:cs="Times New Roman"/>
                <w:b w:val="0"/>
                <w:sz w:val="24"/>
                <w:szCs w:val="24"/>
              </w:rPr>
              <w:t>между</w:t>
            </w:r>
            <w:r w:rsidRPr="00B92264">
              <w:rPr>
                <w:rStyle w:val="a3"/>
                <w:rFonts w:ascii="Times New Roman" w:hAnsi="Times New Roman" w:cs="Times New Roman"/>
                <w:b w:val="0"/>
                <w:sz w:val="24"/>
                <w:szCs w:val="24"/>
              </w:rPr>
              <w:t xml:space="preserve"> участниками образовательного процесса </w:t>
            </w:r>
          </w:p>
          <w:p w:rsidR="002C18D0" w:rsidRPr="00B92264" w:rsidRDefault="002C18D0" w:rsidP="002C18D0">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 Разработка требований к Интретер-ресурсам ОУ, обеспечивающим коммуникацию между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Pr>
          <w:p w:rsidR="00F84B86" w:rsidRPr="00B92264" w:rsidRDefault="00F84B86"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 Сетевое взаимодействие между инновационными ОУ</w:t>
            </w:r>
          </w:p>
          <w:p w:rsidR="00F84B86" w:rsidRPr="00B92264" w:rsidRDefault="00F84B86" w:rsidP="00F84B86">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2) Материальная обеспеченность ОУ средствами коммуникации</w:t>
            </w:r>
          </w:p>
        </w:tc>
        <w:tc>
          <w:tcPr>
            <w:tcW w:w="0" w:type="auto"/>
            <w:tcBorders>
              <w:top w:val="single" w:sz="4" w:space="0" w:color="000000"/>
              <w:left w:val="single" w:sz="4" w:space="0" w:color="000000"/>
              <w:bottom w:val="single" w:sz="4" w:space="0" w:color="000000"/>
            </w:tcBorders>
            <w:shd w:val="clear" w:color="auto" w:fill="auto"/>
          </w:tcPr>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1)Выявление реального уровня  применения средств коммуникации </w:t>
            </w:r>
            <w:r w:rsidR="002C18D0" w:rsidRPr="00B92264">
              <w:rPr>
                <w:rStyle w:val="a3"/>
                <w:rFonts w:ascii="Times New Roman" w:hAnsi="Times New Roman" w:cs="Times New Roman"/>
                <w:b w:val="0"/>
                <w:sz w:val="24"/>
                <w:szCs w:val="24"/>
              </w:rPr>
              <w:lastRenderedPageBreak/>
              <w:t>между</w:t>
            </w:r>
            <w:r w:rsidRPr="00B92264">
              <w:rPr>
                <w:rStyle w:val="a3"/>
                <w:rFonts w:ascii="Times New Roman" w:hAnsi="Times New Roman" w:cs="Times New Roman"/>
                <w:b w:val="0"/>
                <w:sz w:val="24"/>
                <w:szCs w:val="24"/>
              </w:rPr>
              <w:t xml:space="preserve"> участниками образовательного процесса </w:t>
            </w:r>
          </w:p>
          <w:p w:rsidR="00F84B86" w:rsidRPr="00B92264" w:rsidRDefault="00F84B86"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2)Выявление трудностей в формировании применения средств коммуникации участниками образовательного процесса </w:t>
            </w: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и способов их преодоления</w:t>
            </w:r>
          </w:p>
          <w:p w:rsidR="00F84B86" w:rsidRPr="00B92264" w:rsidRDefault="00F84B86" w:rsidP="00F84B86">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3) Определение требований (обязательных и вариативных) к Интернет-ресурсам ОУ, обеспечивающим коммуникацию между участниками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Pr>
          <w:p w:rsidR="00F84B86" w:rsidRPr="00B92264" w:rsidRDefault="00F84B86"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Мониторинг ЗОС, мониторинг результативности применения различных </w:t>
            </w:r>
            <w:r w:rsidRPr="00B92264">
              <w:rPr>
                <w:rStyle w:val="a3"/>
                <w:rFonts w:ascii="Times New Roman" w:hAnsi="Times New Roman" w:cs="Times New Roman"/>
                <w:b w:val="0"/>
                <w:sz w:val="24"/>
                <w:szCs w:val="24"/>
              </w:rPr>
              <w:lastRenderedPageBreak/>
              <w:t xml:space="preserve">средств коммуникации между участниками образовательного процесса </w:t>
            </w:r>
          </w:p>
        </w:tc>
        <w:tc>
          <w:tcPr>
            <w:tcW w:w="2926" w:type="dxa"/>
            <w:tcBorders>
              <w:top w:val="single" w:sz="4" w:space="0" w:color="000000"/>
              <w:left w:val="single" w:sz="4" w:space="0" w:color="000000"/>
              <w:bottom w:val="single" w:sz="4" w:space="0" w:color="000000"/>
            </w:tcBorders>
            <w:shd w:val="clear" w:color="auto" w:fill="auto"/>
          </w:tcPr>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 Модель формирования системы "обратной связи" с участниками образовательного процесса (исходный </w:t>
            </w:r>
            <w:r w:rsidRPr="00B92264">
              <w:rPr>
                <w:rStyle w:val="a3"/>
                <w:rFonts w:ascii="Times New Roman" w:hAnsi="Times New Roman" w:cs="Times New Roman"/>
                <w:b w:val="0"/>
                <w:sz w:val="24"/>
                <w:szCs w:val="24"/>
              </w:rPr>
              <w:lastRenderedPageBreak/>
              <w:t>вариант)</w:t>
            </w: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w:t>
            </w:r>
            <w:r w:rsidR="0078655E" w:rsidRPr="00B92264">
              <w:rPr>
                <w:rStyle w:val="a3"/>
                <w:rFonts w:ascii="Times New Roman" w:hAnsi="Times New Roman" w:cs="Times New Roman"/>
                <w:b w:val="0"/>
                <w:sz w:val="24"/>
                <w:szCs w:val="24"/>
              </w:rPr>
              <w:t xml:space="preserve"> </w:t>
            </w:r>
            <w:r w:rsidR="002C18D0" w:rsidRPr="00B92264">
              <w:rPr>
                <w:rStyle w:val="a3"/>
                <w:rFonts w:ascii="Times New Roman" w:hAnsi="Times New Roman" w:cs="Times New Roman"/>
                <w:b w:val="0"/>
                <w:sz w:val="24"/>
                <w:szCs w:val="24"/>
              </w:rPr>
              <w:t xml:space="preserve">Критерии оценки эффективности </w:t>
            </w:r>
            <w:r w:rsidRPr="00B92264">
              <w:rPr>
                <w:rStyle w:val="a3"/>
                <w:rFonts w:ascii="Times New Roman" w:hAnsi="Times New Roman" w:cs="Times New Roman"/>
                <w:b w:val="0"/>
                <w:sz w:val="24"/>
                <w:szCs w:val="24"/>
              </w:rPr>
              <w:t xml:space="preserve">применения средств коммуникации </w:t>
            </w:r>
            <w:r w:rsidR="002C18D0" w:rsidRPr="00B92264">
              <w:rPr>
                <w:rStyle w:val="a3"/>
                <w:rFonts w:ascii="Times New Roman" w:hAnsi="Times New Roman" w:cs="Times New Roman"/>
                <w:b w:val="0"/>
                <w:sz w:val="24"/>
                <w:szCs w:val="24"/>
              </w:rPr>
              <w:t xml:space="preserve">между </w:t>
            </w:r>
            <w:r w:rsidRPr="00B92264">
              <w:rPr>
                <w:rStyle w:val="a3"/>
                <w:rFonts w:ascii="Times New Roman" w:hAnsi="Times New Roman" w:cs="Times New Roman"/>
                <w:b w:val="0"/>
                <w:sz w:val="24"/>
                <w:szCs w:val="24"/>
              </w:rPr>
              <w:t>участниками образовательного процесса</w:t>
            </w:r>
            <w:r w:rsidR="002C18D0" w:rsidRPr="00B92264">
              <w:rPr>
                <w:rStyle w:val="a3"/>
                <w:rFonts w:ascii="Times New Roman" w:hAnsi="Times New Roman" w:cs="Times New Roman"/>
                <w:b w:val="0"/>
                <w:sz w:val="24"/>
                <w:szCs w:val="24"/>
              </w:rPr>
              <w:t xml:space="preserve"> и модель соответствующего мониторинга (исходный вариант)</w:t>
            </w:r>
          </w:p>
          <w:p w:rsidR="002C18D0" w:rsidRPr="00B92264" w:rsidRDefault="002C18D0"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3. Перечень требований (обязательных и вариативных) к Интернет-ресурсам ОУ, обеспечивающим коммуникацию между участниками образовательного процесса (исходный вариант) </w:t>
            </w:r>
          </w:p>
          <w:p w:rsidR="00F84B86" w:rsidRPr="00B92264" w:rsidRDefault="002C18D0"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w:t>
            </w:r>
            <w:r w:rsidR="00F84B86" w:rsidRPr="00B92264">
              <w:rPr>
                <w:rStyle w:val="a3"/>
                <w:rFonts w:ascii="Times New Roman" w:hAnsi="Times New Roman" w:cs="Times New Roman"/>
                <w:b w:val="0"/>
                <w:sz w:val="24"/>
                <w:szCs w:val="24"/>
              </w:rPr>
              <w:t>.</w:t>
            </w:r>
            <w:r w:rsidR="0078655E" w:rsidRPr="00B92264">
              <w:rPr>
                <w:rStyle w:val="a3"/>
                <w:rFonts w:ascii="Times New Roman" w:hAnsi="Times New Roman" w:cs="Times New Roman"/>
                <w:b w:val="0"/>
                <w:sz w:val="24"/>
                <w:szCs w:val="24"/>
              </w:rPr>
              <w:t xml:space="preserve"> </w:t>
            </w:r>
            <w:r w:rsidR="00F84B86" w:rsidRPr="00B92264">
              <w:rPr>
                <w:rStyle w:val="a3"/>
                <w:rFonts w:ascii="Times New Roman" w:hAnsi="Times New Roman" w:cs="Times New Roman"/>
                <w:b w:val="0"/>
                <w:sz w:val="24"/>
                <w:szCs w:val="24"/>
              </w:rPr>
              <w:t>Результаты количественного и качественного анализа данных, полученных в ходе срезовых работ (аналитические отчеты ОУ)</w:t>
            </w:r>
          </w:p>
          <w:p w:rsidR="00F84B86" w:rsidRPr="00B92264" w:rsidRDefault="0078655E"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w:t>
            </w:r>
            <w:r w:rsidR="00F84B86" w:rsidRPr="00B92264">
              <w:rPr>
                <w:rStyle w:val="a3"/>
                <w:rFonts w:ascii="Times New Roman" w:hAnsi="Times New Roman" w:cs="Times New Roman"/>
                <w:b w:val="0"/>
                <w:sz w:val="24"/>
                <w:szCs w:val="24"/>
              </w:rPr>
              <w:t>.</w:t>
            </w:r>
            <w:r w:rsidRPr="00B92264">
              <w:rPr>
                <w:rStyle w:val="a3"/>
                <w:rFonts w:ascii="Times New Roman" w:hAnsi="Times New Roman" w:cs="Times New Roman"/>
                <w:b w:val="0"/>
                <w:sz w:val="24"/>
                <w:szCs w:val="24"/>
              </w:rPr>
              <w:t xml:space="preserve"> </w:t>
            </w:r>
            <w:r w:rsidR="00F84B86" w:rsidRPr="00B92264">
              <w:rPr>
                <w:rStyle w:val="a3"/>
                <w:rFonts w:ascii="Times New Roman" w:hAnsi="Times New Roman" w:cs="Times New Roman"/>
                <w:b w:val="0"/>
                <w:sz w:val="24"/>
                <w:szCs w:val="24"/>
              </w:rPr>
              <w:t xml:space="preserve">Публикации по результатам констатирующего </w:t>
            </w:r>
            <w:r w:rsidR="00F84B86" w:rsidRPr="00B92264">
              <w:rPr>
                <w:rStyle w:val="a3"/>
                <w:rFonts w:ascii="Times New Roman" w:hAnsi="Times New Roman" w:cs="Times New Roman"/>
                <w:b w:val="0"/>
                <w:sz w:val="24"/>
                <w:szCs w:val="24"/>
              </w:rPr>
              <w:lastRenderedPageBreak/>
              <w:t>эксперимента в научных изданиях</w:t>
            </w:r>
          </w:p>
          <w:p w:rsidR="00F84B86" w:rsidRPr="00B92264" w:rsidRDefault="0078655E"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5</w:t>
            </w:r>
            <w:r w:rsidR="00F84B86" w:rsidRPr="00B92264">
              <w:rPr>
                <w:rStyle w:val="a3"/>
                <w:rFonts w:ascii="Times New Roman" w:hAnsi="Times New Roman" w:cs="Times New Roman"/>
                <w:b w:val="0"/>
                <w:sz w:val="24"/>
                <w:szCs w:val="24"/>
              </w:rPr>
              <w:t>. Протоколы педсоветов с  обсуждениями хода исследования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с 25.05.2016 по 17.12.2016</w:t>
            </w: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17.12.2016</w:t>
            </w: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17.12.2016</w:t>
            </w: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A564AB" w:rsidRPr="00B92264" w:rsidRDefault="00A564AB" w:rsidP="002A10FC">
            <w:pPr>
              <w:rPr>
                <w:rStyle w:val="a3"/>
                <w:rFonts w:ascii="Times New Roman" w:hAnsi="Times New Roman" w:cs="Times New Roman"/>
                <w:b w:val="0"/>
                <w:sz w:val="24"/>
                <w:szCs w:val="24"/>
              </w:rPr>
            </w:pPr>
          </w:p>
          <w:p w:rsidR="00F84B86" w:rsidRPr="00B92264" w:rsidRDefault="00F84B86"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17.12.2016</w:t>
            </w:r>
          </w:p>
          <w:p w:rsidR="00F84B86" w:rsidRPr="00B92264" w:rsidRDefault="00F84B86" w:rsidP="002A10FC">
            <w:pPr>
              <w:rPr>
                <w:rStyle w:val="a3"/>
                <w:rFonts w:ascii="Times New Roman" w:hAnsi="Times New Roman" w:cs="Times New Roman"/>
                <w:b w:val="0"/>
                <w:sz w:val="24"/>
                <w:szCs w:val="24"/>
              </w:rPr>
            </w:pPr>
          </w:p>
          <w:p w:rsidR="0078655E" w:rsidRPr="00B92264" w:rsidRDefault="0078655E" w:rsidP="002A10FC">
            <w:pPr>
              <w:rPr>
                <w:rStyle w:val="a3"/>
                <w:rFonts w:ascii="Times New Roman" w:hAnsi="Times New Roman" w:cs="Times New Roman"/>
                <w:b w:val="0"/>
                <w:sz w:val="24"/>
                <w:szCs w:val="24"/>
              </w:rPr>
            </w:pPr>
          </w:p>
          <w:p w:rsidR="0078655E" w:rsidRPr="00B92264" w:rsidRDefault="0078655E" w:rsidP="002A10FC">
            <w:pPr>
              <w:rPr>
                <w:rStyle w:val="a3"/>
                <w:rFonts w:ascii="Times New Roman" w:hAnsi="Times New Roman" w:cs="Times New Roman"/>
                <w:b w:val="0"/>
                <w:sz w:val="24"/>
                <w:szCs w:val="24"/>
              </w:rPr>
            </w:pPr>
          </w:p>
          <w:p w:rsidR="0078655E" w:rsidRPr="00B92264" w:rsidRDefault="0078655E" w:rsidP="002A10FC">
            <w:pPr>
              <w:rPr>
                <w:rStyle w:val="a3"/>
                <w:rFonts w:ascii="Times New Roman" w:hAnsi="Times New Roman" w:cs="Times New Roman"/>
                <w:b w:val="0"/>
                <w:sz w:val="24"/>
                <w:szCs w:val="24"/>
              </w:rPr>
            </w:pPr>
          </w:p>
          <w:p w:rsidR="00CB4EC4" w:rsidRPr="00B92264" w:rsidRDefault="00CB4EC4" w:rsidP="0078655E">
            <w:pPr>
              <w:rPr>
                <w:rStyle w:val="a3"/>
                <w:rFonts w:ascii="Times New Roman" w:hAnsi="Times New Roman" w:cs="Times New Roman"/>
                <w:b w:val="0"/>
                <w:sz w:val="24"/>
                <w:szCs w:val="24"/>
              </w:rPr>
            </w:pPr>
          </w:p>
          <w:p w:rsidR="0078655E" w:rsidRPr="00B92264" w:rsidRDefault="0078655E" w:rsidP="0078655E">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17.12.2016</w:t>
            </w: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78655E">
            <w:pPr>
              <w:rPr>
                <w:rStyle w:val="a3"/>
                <w:rFonts w:ascii="Times New Roman" w:hAnsi="Times New Roman" w:cs="Times New Roman"/>
                <w:b w:val="0"/>
                <w:sz w:val="24"/>
                <w:szCs w:val="24"/>
              </w:rPr>
            </w:pPr>
          </w:p>
          <w:p w:rsidR="00A564AB" w:rsidRPr="00B92264" w:rsidRDefault="00A564AB" w:rsidP="00A564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17.12.2016</w:t>
            </w:r>
          </w:p>
          <w:p w:rsidR="00A564AB" w:rsidRPr="00B92264" w:rsidRDefault="00A564AB" w:rsidP="0078655E">
            <w:pPr>
              <w:rPr>
                <w:rStyle w:val="a3"/>
                <w:rFonts w:ascii="Times New Roman" w:hAnsi="Times New Roman" w:cs="Times New Roman"/>
                <w:b w:val="0"/>
                <w:sz w:val="24"/>
                <w:szCs w:val="24"/>
              </w:rPr>
            </w:pPr>
          </w:p>
          <w:p w:rsidR="0078655E" w:rsidRPr="00B92264" w:rsidRDefault="0078655E" w:rsidP="002A10FC">
            <w:pPr>
              <w:rPr>
                <w:rStyle w:val="a3"/>
                <w:rFonts w:ascii="Times New Roman" w:hAnsi="Times New Roman" w:cs="Times New Roman"/>
                <w:b w:val="0"/>
                <w:sz w:val="24"/>
                <w:szCs w:val="24"/>
              </w:rPr>
            </w:pPr>
          </w:p>
        </w:tc>
      </w:tr>
      <w:tr w:rsidR="00830727" w:rsidRPr="00B92264" w:rsidTr="0078655E">
        <w:tc>
          <w:tcPr>
            <w:tcW w:w="0" w:type="auto"/>
            <w:tcBorders>
              <w:top w:val="single" w:sz="4" w:space="0" w:color="000000"/>
              <w:left w:val="single" w:sz="4" w:space="0" w:color="000000"/>
              <w:bottom w:val="single" w:sz="4" w:space="0" w:color="000000"/>
            </w:tcBorders>
            <w:shd w:val="clear" w:color="auto" w:fill="auto"/>
          </w:tcPr>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lastRenderedPageBreak/>
              <w:t>Ф</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Р</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М</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И</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Р</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У</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Ю</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Щ</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И</w:t>
            </w:r>
          </w:p>
          <w:p w:rsidR="00830727" w:rsidRPr="00B92264" w:rsidRDefault="00830727"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Й</w:t>
            </w:r>
          </w:p>
          <w:p w:rsidR="00830727" w:rsidRPr="00B92264" w:rsidRDefault="00830727" w:rsidP="002A10FC">
            <w:pPr>
              <w:snapToGrid w:val="0"/>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tcBorders>
            <w:shd w:val="clear" w:color="auto" w:fill="auto"/>
          </w:tcPr>
          <w:p w:rsidR="00830727" w:rsidRPr="00B92264" w:rsidRDefault="00830727"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1) Организовать апробацию разработанной </w:t>
            </w:r>
            <w:r w:rsidR="002C18D0" w:rsidRPr="00B92264">
              <w:rPr>
                <w:rStyle w:val="a3"/>
                <w:rFonts w:ascii="Times New Roman" w:hAnsi="Times New Roman" w:cs="Times New Roman"/>
                <w:b w:val="0"/>
                <w:sz w:val="24"/>
                <w:szCs w:val="24"/>
              </w:rPr>
              <w:t xml:space="preserve">модели формирования </w:t>
            </w:r>
            <w:r w:rsidRPr="00B92264">
              <w:rPr>
                <w:rStyle w:val="a3"/>
                <w:rFonts w:ascii="Times New Roman" w:hAnsi="Times New Roman" w:cs="Times New Roman"/>
                <w:b w:val="0"/>
                <w:sz w:val="24"/>
                <w:szCs w:val="24"/>
              </w:rPr>
              <w:t xml:space="preserve">системы "обратной связи" с участниками образовательного процесса </w:t>
            </w:r>
          </w:p>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в ОУ - участниках ОЭР</w:t>
            </w:r>
          </w:p>
          <w:p w:rsidR="00830727" w:rsidRPr="00B92264" w:rsidRDefault="00830727"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 Организовать сбор методических материалов, обеспечивающих реализацию модели формирования системы "обратной </w:t>
            </w:r>
            <w:r w:rsidRPr="00B92264">
              <w:rPr>
                <w:rStyle w:val="a3"/>
                <w:rFonts w:ascii="Times New Roman" w:hAnsi="Times New Roman" w:cs="Times New Roman"/>
                <w:b w:val="0"/>
                <w:sz w:val="24"/>
                <w:szCs w:val="24"/>
              </w:rPr>
              <w:lastRenderedPageBreak/>
              <w:t>связи" с участниками образовательного процесса (инвариантный и вариативный компоненты в зависимости от особенностей ОУ)</w:t>
            </w:r>
          </w:p>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в ОУ - участниках ОЭР (программы и их методическое обеспечение)</w:t>
            </w:r>
          </w:p>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Провести промежуточное исследование результативности применения средств коммуникации между участниками образовательного процесса после каждого года этапа</w:t>
            </w:r>
          </w:p>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3) Создать условия для профессионального общения специалистов ОУ –участников ОЭР</w:t>
            </w:r>
          </w:p>
          <w:p w:rsidR="00830727" w:rsidRPr="00B92264" w:rsidRDefault="00830727" w:rsidP="0078655E">
            <w:pPr>
              <w:snapToGrid w:val="0"/>
              <w:rPr>
                <w:rFonts w:ascii="Times New Roman" w:hAnsi="Times New Roman" w:cs="Times New Roman"/>
                <w:sz w:val="24"/>
                <w:szCs w:val="24"/>
              </w:rPr>
            </w:pPr>
            <w:r w:rsidRPr="00B92264">
              <w:rPr>
                <w:rStyle w:val="a3"/>
                <w:rFonts w:ascii="Times New Roman" w:hAnsi="Times New Roman" w:cs="Times New Roman"/>
                <w:b w:val="0"/>
                <w:sz w:val="24"/>
                <w:szCs w:val="24"/>
              </w:rPr>
              <w:lastRenderedPageBreak/>
              <w:t>4) Осуществлять научно-методическое сопровождение хода ОЭР</w:t>
            </w:r>
          </w:p>
        </w:tc>
        <w:tc>
          <w:tcPr>
            <w:tcW w:w="0" w:type="auto"/>
            <w:tcBorders>
              <w:top w:val="single" w:sz="4" w:space="0" w:color="000000"/>
              <w:left w:val="single" w:sz="4" w:space="0" w:color="000000"/>
              <w:bottom w:val="single" w:sz="4" w:space="0" w:color="000000"/>
            </w:tcBorders>
            <w:shd w:val="clear" w:color="auto" w:fill="auto"/>
          </w:tcPr>
          <w:p w:rsidR="00830727" w:rsidRPr="00B92264" w:rsidRDefault="00830727" w:rsidP="00F84B8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w:t>
            </w:r>
            <w:r w:rsidR="0078655E"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Апробация модели формирования системы "обратной связи" с участниками образовательного процесса в практике работы ОУ</w:t>
            </w:r>
          </w:p>
          <w:p w:rsidR="00830727" w:rsidRPr="00B92264" w:rsidRDefault="0083072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 Апробация модели мониторинга оценки эффективности средств коммуникации между участниками образовательного </w:t>
            </w:r>
            <w:r w:rsidRPr="00B92264">
              <w:rPr>
                <w:rStyle w:val="a3"/>
                <w:rFonts w:ascii="Times New Roman" w:hAnsi="Times New Roman" w:cs="Times New Roman"/>
                <w:b w:val="0"/>
                <w:sz w:val="24"/>
                <w:szCs w:val="24"/>
              </w:rPr>
              <w:lastRenderedPageBreak/>
              <w:t xml:space="preserve">процесса </w:t>
            </w:r>
          </w:p>
          <w:p w:rsidR="00830727" w:rsidRPr="00B92264" w:rsidRDefault="00830727" w:rsidP="002A10FC">
            <w:pPr>
              <w:jc w:val="both"/>
              <w:rPr>
                <w:rFonts w:ascii="Times New Roman" w:hAnsi="Times New Roman" w:cs="Times New Roman"/>
                <w:sz w:val="24"/>
                <w:szCs w:val="24"/>
              </w:rPr>
            </w:pPr>
            <w:r w:rsidRPr="00B92264">
              <w:rPr>
                <w:rStyle w:val="a3"/>
                <w:rFonts w:ascii="Times New Roman" w:hAnsi="Times New Roman" w:cs="Times New Roman"/>
                <w:b w:val="0"/>
                <w:sz w:val="24"/>
                <w:szCs w:val="24"/>
              </w:rPr>
              <w:t>3) Организация годичного семинара для специалистов ОУ, реализующих ОЭР</w:t>
            </w:r>
          </w:p>
          <w:p w:rsidR="00830727" w:rsidRPr="00B92264" w:rsidRDefault="00830727" w:rsidP="002A10FC">
            <w:pPr>
              <w:jc w:val="both"/>
              <w:rPr>
                <w:rFonts w:ascii="Times New Roman" w:hAnsi="Times New Roman" w:cs="Times New Roman"/>
                <w:sz w:val="24"/>
                <w:szCs w:val="24"/>
              </w:rPr>
            </w:pPr>
            <w:r w:rsidRPr="00B92264">
              <w:rPr>
                <w:rFonts w:ascii="Times New Roman" w:hAnsi="Times New Roman" w:cs="Times New Roman"/>
                <w:sz w:val="24"/>
                <w:szCs w:val="24"/>
              </w:rPr>
              <w:t>4) Обсуждение хода ОЭР на педагогических</w:t>
            </w:r>
          </w:p>
          <w:p w:rsidR="00830727" w:rsidRPr="00B92264" w:rsidRDefault="00830727" w:rsidP="002A10FC">
            <w:pPr>
              <w:jc w:val="both"/>
              <w:rPr>
                <w:rFonts w:ascii="Times New Roman" w:hAnsi="Times New Roman" w:cs="Times New Roman"/>
                <w:sz w:val="24"/>
                <w:szCs w:val="24"/>
              </w:rPr>
            </w:pPr>
            <w:r w:rsidRPr="00B92264">
              <w:rPr>
                <w:rFonts w:ascii="Times New Roman" w:hAnsi="Times New Roman" w:cs="Times New Roman"/>
                <w:sz w:val="24"/>
                <w:szCs w:val="24"/>
              </w:rPr>
              <w:t>советах и совместных заседаниях кафедры педагогики окружающей среды, безопасности и здоровья человека СПб АППО и специалистов ОУ – участников ОЭР</w:t>
            </w:r>
          </w:p>
        </w:tc>
        <w:tc>
          <w:tcPr>
            <w:tcW w:w="0" w:type="auto"/>
            <w:tcBorders>
              <w:top w:val="single" w:sz="4" w:space="0" w:color="000000"/>
              <w:left w:val="single" w:sz="4" w:space="0" w:color="000000"/>
              <w:bottom w:val="single" w:sz="4" w:space="0" w:color="000000"/>
              <w:right w:val="single" w:sz="4" w:space="0" w:color="000000"/>
            </w:tcBorders>
          </w:tcPr>
          <w:p w:rsidR="00830727" w:rsidRPr="00B92264" w:rsidRDefault="00830727" w:rsidP="00490E2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1) Сетевое взаимодействие между инновационными ОУ</w:t>
            </w:r>
          </w:p>
          <w:p w:rsidR="00830727" w:rsidRPr="00B92264" w:rsidRDefault="00830727" w:rsidP="00490E26">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Материальная обеспеченность ОУ средствами коммуникации</w:t>
            </w:r>
          </w:p>
        </w:tc>
        <w:tc>
          <w:tcPr>
            <w:tcW w:w="0" w:type="auto"/>
            <w:tcBorders>
              <w:top w:val="single" w:sz="4" w:space="0" w:color="000000"/>
              <w:left w:val="single" w:sz="4" w:space="0" w:color="000000"/>
              <w:bottom w:val="single" w:sz="4" w:space="0" w:color="000000"/>
            </w:tcBorders>
            <w:shd w:val="clear" w:color="auto" w:fill="auto"/>
          </w:tcPr>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 Описание продуктивных методов и приемов работы с разными целевыми группами участников образовательного процесса по применению средств коммуникации в зависимости от особенностей расположения и образовательной деятельности ОУ</w:t>
            </w:r>
          </w:p>
          <w:p w:rsidR="00830727" w:rsidRPr="00B92264" w:rsidRDefault="00830727"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2)Разработка </w:t>
            </w:r>
            <w:r w:rsidR="002C18D0" w:rsidRPr="00B92264">
              <w:rPr>
                <w:rStyle w:val="a3"/>
                <w:rFonts w:ascii="Times New Roman" w:hAnsi="Times New Roman" w:cs="Times New Roman"/>
                <w:b w:val="0"/>
                <w:sz w:val="24"/>
                <w:szCs w:val="24"/>
              </w:rPr>
              <w:t xml:space="preserve">программных, </w:t>
            </w:r>
            <w:r w:rsidRPr="00B92264">
              <w:rPr>
                <w:rStyle w:val="a3"/>
                <w:rFonts w:ascii="Times New Roman" w:hAnsi="Times New Roman" w:cs="Times New Roman"/>
                <w:b w:val="0"/>
                <w:sz w:val="24"/>
                <w:szCs w:val="24"/>
              </w:rPr>
              <w:t xml:space="preserve">методических и </w:t>
            </w:r>
            <w:r w:rsidRPr="00B92264">
              <w:rPr>
                <w:rStyle w:val="a3"/>
                <w:rFonts w:ascii="Times New Roman" w:hAnsi="Times New Roman" w:cs="Times New Roman"/>
                <w:b w:val="0"/>
                <w:sz w:val="24"/>
                <w:szCs w:val="24"/>
              </w:rPr>
              <w:lastRenderedPageBreak/>
              <w:t xml:space="preserve">дидактических материалов, обеспечивающих реализацию модели </w:t>
            </w:r>
          </w:p>
          <w:p w:rsidR="002C18D0" w:rsidRPr="00B92264" w:rsidRDefault="002C18D0"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 Апробация требований к Интернет-ресурсам ОУ, обеспечивающих коммуникацию между участниками образовательного процесса, определение их инвариантных и вариативных составляющих  в зависимости от расположения и образовательной деятельности ОУ</w:t>
            </w:r>
          </w:p>
          <w:p w:rsidR="00830727" w:rsidRPr="00B92264" w:rsidRDefault="002C18D0"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w:t>
            </w:r>
            <w:r w:rsidR="00830727" w:rsidRPr="00B92264">
              <w:rPr>
                <w:rStyle w:val="a3"/>
                <w:rFonts w:ascii="Times New Roman" w:hAnsi="Times New Roman" w:cs="Times New Roman"/>
                <w:b w:val="0"/>
                <w:sz w:val="24"/>
                <w:szCs w:val="24"/>
              </w:rPr>
              <w:t>)Неформальное повышение квалификации педагогов ОУ</w:t>
            </w:r>
          </w:p>
        </w:tc>
        <w:tc>
          <w:tcPr>
            <w:tcW w:w="0" w:type="auto"/>
            <w:tcBorders>
              <w:top w:val="single" w:sz="4" w:space="0" w:color="000000"/>
              <w:left w:val="single" w:sz="4" w:space="0" w:color="000000"/>
              <w:bottom w:val="single" w:sz="4" w:space="0" w:color="000000"/>
              <w:right w:val="single" w:sz="4" w:space="0" w:color="000000"/>
            </w:tcBorders>
          </w:tcPr>
          <w:p w:rsidR="00830727" w:rsidRPr="00B92264" w:rsidRDefault="00830727" w:rsidP="00490E2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Мониторинг ЗОС, мониторинг результативности применения различных средств коммуникации между участниками образовательного процесса </w:t>
            </w:r>
          </w:p>
        </w:tc>
        <w:tc>
          <w:tcPr>
            <w:tcW w:w="2926" w:type="dxa"/>
            <w:tcBorders>
              <w:top w:val="single" w:sz="4" w:space="0" w:color="000000"/>
              <w:left w:val="single" w:sz="4" w:space="0" w:color="000000"/>
              <w:bottom w:val="single" w:sz="4" w:space="0" w:color="000000"/>
            </w:tcBorders>
            <w:shd w:val="clear" w:color="auto" w:fill="auto"/>
          </w:tcPr>
          <w:p w:rsidR="002C18D0" w:rsidRPr="00B92264" w:rsidRDefault="002C18D0"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 Апробированная и откорректированная модель формирования системы обратной связи с участниками образовательного процесса: инвариантной и вариативных составляющих в зависимости от особенностей расположения и образовательной деятельности ОУ</w:t>
            </w:r>
          </w:p>
          <w:p w:rsidR="008E0603" w:rsidRPr="00B92264" w:rsidRDefault="008E0603"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w:t>
            </w:r>
            <w:r w:rsidR="00830727"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 xml:space="preserve">Программы мероприятий для участников образовательного процесса по формированию </w:t>
            </w:r>
            <w:r w:rsidRPr="00B92264">
              <w:rPr>
                <w:rStyle w:val="a3"/>
                <w:rFonts w:ascii="Times New Roman" w:hAnsi="Times New Roman" w:cs="Times New Roman"/>
                <w:b w:val="0"/>
                <w:sz w:val="24"/>
                <w:szCs w:val="24"/>
              </w:rPr>
              <w:lastRenderedPageBreak/>
              <w:t xml:space="preserve">позитивного отношения к ОУ с использованием средств ИКТ на примере направления «Здоровье в школе» и их методическое обеспечение </w:t>
            </w:r>
          </w:p>
          <w:p w:rsidR="00830727" w:rsidRPr="00B92264" w:rsidRDefault="008E0603"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3) </w:t>
            </w:r>
            <w:r w:rsidR="00830727" w:rsidRPr="00B92264">
              <w:rPr>
                <w:rStyle w:val="a3"/>
                <w:rFonts w:ascii="Times New Roman" w:hAnsi="Times New Roman" w:cs="Times New Roman"/>
                <w:b w:val="0"/>
                <w:sz w:val="24"/>
                <w:szCs w:val="24"/>
              </w:rPr>
              <w:t>Проект методических рекомендаций для специалистов в зависимости от специфики расположения и образовательной деятельности ОУ</w:t>
            </w:r>
          </w:p>
          <w:p w:rsidR="00830727" w:rsidRPr="00B92264" w:rsidRDefault="008E0603" w:rsidP="00830727">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w:t>
            </w:r>
            <w:r w:rsidR="00830727" w:rsidRPr="00B92264">
              <w:rPr>
                <w:rStyle w:val="a3"/>
                <w:rFonts w:ascii="Times New Roman" w:hAnsi="Times New Roman" w:cs="Times New Roman"/>
                <w:b w:val="0"/>
                <w:sz w:val="24"/>
                <w:szCs w:val="24"/>
              </w:rPr>
              <w:t>) Апробированный и откорректированный пакет материалов мониторинга результативности применения средств коммуникации участниками образовательного процесса</w:t>
            </w:r>
            <w:r w:rsidRPr="00B92264">
              <w:rPr>
                <w:rStyle w:val="a3"/>
                <w:rFonts w:ascii="Times New Roman" w:hAnsi="Times New Roman" w:cs="Times New Roman"/>
                <w:b w:val="0"/>
                <w:sz w:val="24"/>
                <w:szCs w:val="24"/>
              </w:rPr>
              <w:t xml:space="preserve"> (критерии, модель, диагностические материалы)</w:t>
            </w:r>
          </w:p>
          <w:p w:rsidR="00830727" w:rsidRPr="00B92264" w:rsidRDefault="008E0603"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5</w:t>
            </w:r>
            <w:r w:rsidR="00830727" w:rsidRPr="00B92264">
              <w:rPr>
                <w:rStyle w:val="a3"/>
                <w:rFonts w:ascii="Times New Roman" w:hAnsi="Times New Roman" w:cs="Times New Roman"/>
                <w:b w:val="0"/>
                <w:sz w:val="24"/>
                <w:szCs w:val="24"/>
              </w:rPr>
              <w:t>) Аналитические отчеты по итогам</w:t>
            </w:r>
          </w:p>
          <w:p w:rsidR="00830727" w:rsidRPr="00B92264" w:rsidRDefault="00830727"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количественного и качественного анализа данных, полученных в </w:t>
            </w:r>
            <w:r w:rsidRPr="00B92264">
              <w:rPr>
                <w:rStyle w:val="a3"/>
                <w:rFonts w:ascii="Times New Roman" w:hAnsi="Times New Roman" w:cs="Times New Roman"/>
                <w:b w:val="0"/>
                <w:sz w:val="24"/>
                <w:szCs w:val="24"/>
              </w:rPr>
              <w:lastRenderedPageBreak/>
              <w:t>ходе срезов мониторинга здоровья за каждый год этапа</w:t>
            </w:r>
          </w:p>
          <w:p w:rsidR="008E0603" w:rsidRPr="00B92264" w:rsidRDefault="008E0603"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6) Апробированный и откорректированный перечень требований (обязательных и вариативных) к Интернет-ресурсам ОУ, обеспечивающих коммуникацию между участниками образовательного процесса</w:t>
            </w:r>
          </w:p>
          <w:p w:rsidR="00830727" w:rsidRPr="00B92264" w:rsidRDefault="008E0603"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7</w:t>
            </w:r>
            <w:r w:rsidR="00830727" w:rsidRPr="00B92264">
              <w:rPr>
                <w:rStyle w:val="a3"/>
                <w:rFonts w:ascii="Times New Roman" w:hAnsi="Times New Roman" w:cs="Times New Roman"/>
                <w:b w:val="0"/>
                <w:sz w:val="24"/>
                <w:szCs w:val="24"/>
              </w:rPr>
              <w:t>) Серия публикаций по результатам формирующего этапа  (не менее 4 статей, 2 сборников методических материалов)</w:t>
            </w:r>
          </w:p>
          <w:p w:rsidR="00830727" w:rsidRPr="00B92264" w:rsidRDefault="008E0603"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8</w:t>
            </w:r>
            <w:r w:rsidR="00830727" w:rsidRPr="00B92264">
              <w:rPr>
                <w:rStyle w:val="a3"/>
                <w:rFonts w:ascii="Times New Roman" w:hAnsi="Times New Roman" w:cs="Times New Roman"/>
                <w:b w:val="0"/>
                <w:sz w:val="24"/>
                <w:szCs w:val="24"/>
              </w:rPr>
              <w:t xml:space="preserve">) Протоколы  педсоветов,  совместных заседаний кафедры </w:t>
            </w:r>
            <w:r w:rsidR="00830727" w:rsidRPr="00B92264">
              <w:rPr>
                <w:rFonts w:ascii="Times New Roman" w:hAnsi="Times New Roman" w:cs="Times New Roman"/>
                <w:sz w:val="24"/>
                <w:szCs w:val="24"/>
              </w:rPr>
              <w:t>педагогики окружающей среды, безопасности и здоровья человека СПб АППО и специалистов ОУ – участников ОЭР</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830727" w:rsidRPr="00B92264" w:rsidRDefault="00C026AB"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с  </w:t>
            </w:r>
            <w:r w:rsidR="00830727" w:rsidRPr="00B92264">
              <w:rPr>
                <w:rStyle w:val="a3"/>
                <w:rFonts w:ascii="Times New Roman" w:hAnsi="Times New Roman" w:cs="Times New Roman"/>
                <w:b w:val="0"/>
                <w:sz w:val="24"/>
                <w:szCs w:val="24"/>
              </w:rPr>
              <w:t>01.0</w:t>
            </w:r>
            <w:r w:rsidR="00A564AB" w:rsidRPr="00B92264">
              <w:rPr>
                <w:rStyle w:val="a3"/>
                <w:rFonts w:ascii="Times New Roman" w:hAnsi="Times New Roman" w:cs="Times New Roman"/>
                <w:b w:val="0"/>
                <w:sz w:val="24"/>
                <w:szCs w:val="24"/>
              </w:rPr>
              <w:t>1</w:t>
            </w:r>
            <w:r w:rsidR="00830727" w:rsidRPr="00B92264">
              <w:rPr>
                <w:rStyle w:val="a3"/>
                <w:rFonts w:ascii="Times New Roman" w:hAnsi="Times New Roman" w:cs="Times New Roman"/>
                <w:b w:val="0"/>
                <w:sz w:val="24"/>
                <w:szCs w:val="24"/>
              </w:rPr>
              <w:t>. 201</w:t>
            </w:r>
            <w:r w:rsidR="00A564AB" w:rsidRPr="00B92264">
              <w:rPr>
                <w:rStyle w:val="a3"/>
                <w:rFonts w:ascii="Times New Roman" w:hAnsi="Times New Roman" w:cs="Times New Roman"/>
                <w:b w:val="0"/>
                <w:sz w:val="24"/>
                <w:szCs w:val="24"/>
              </w:rPr>
              <w:t>7</w:t>
            </w:r>
            <w:r w:rsidRPr="00B92264">
              <w:rPr>
                <w:rStyle w:val="a3"/>
                <w:rFonts w:ascii="Times New Roman" w:hAnsi="Times New Roman" w:cs="Times New Roman"/>
                <w:b w:val="0"/>
                <w:sz w:val="24"/>
                <w:szCs w:val="24"/>
              </w:rPr>
              <w:t xml:space="preserve"> по 17.12.2017</w:t>
            </w: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830727" w:rsidRPr="00B92264" w:rsidRDefault="00830727" w:rsidP="00C026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w:t>
            </w:r>
            <w:r w:rsidR="00C026AB" w:rsidRPr="00B92264">
              <w:rPr>
                <w:rStyle w:val="a3"/>
                <w:rFonts w:ascii="Times New Roman" w:hAnsi="Times New Roman" w:cs="Times New Roman"/>
                <w:b w:val="0"/>
                <w:sz w:val="24"/>
                <w:szCs w:val="24"/>
              </w:rPr>
              <w:t>7</w:t>
            </w: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C026AB" w:rsidRPr="00B92264" w:rsidRDefault="00C026AB" w:rsidP="002A10FC">
            <w:pPr>
              <w:jc w:val="center"/>
              <w:rPr>
                <w:rStyle w:val="a3"/>
                <w:rFonts w:ascii="Times New Roman" w:hAnsi="Times New Roman" w:cs="Times New Roman"/>
                <w:b w:val="0"/>
                <w:sz w:val="24"/>
                <w:szCs w:val="24"/>
              </w:rPr>
            </w:pPr>
          </w:p>
          <w:p w:rsidR="00C026AB" w:rsidRPr="00B92264" w:rsidRDefault="00C026AB" w:rsidP="002A10FC">
            <w:pPr>
              <w:jc w:val="center"/>
              <w:rPr>
                <w:rStyle w:val="a3"/>
                <w:rFonts w:ascii="Times New Roman" w:hAnsi="Times New Roman" w:cs="Times New Roman"/>
                <w:b w:val="0"/>
                <w:sz w:val="24"/>
                <w:szCs w:val="24"/>
              </w:rPr>
            </w:pPr>
          </w:p>
          <w:p w:rsidR="00C026AB" w:rsidRPr="00B92264" w:rsidRDefault="00C026AB" w:rsidP="002A10FC">
            <w:pPr>
              <w:jc w:val="center"/>
              <w:rPr>
                <w:rStyle w:val="a3"/>
                <w:rFonts w:ascii="Times New Roman" w:hAnsi="Times New Roman" w:cs="Times New Roman"/>
                <w:b w:val="0"/>
                <w:sz w:val="24"/>
                <w:szCs w:val="24"/>
              </w:rPr>
            </w:pPr>
          </w:p>
          <w:p w:rsidR="00C026AB" w:rsidRPr="00B92264" w:rsidRDefault="00C026AB" w:rsidP="002A10FC">
            <w:pPr>
              <w:jc w:val="center"/>
              <w:rPr>
                <w:rStyle w:val="a3"/>
                <w:rFonts w:ascii="Times New Roman" w:hAnsi="Times New Roman" w:cs="Times New Roman"/>
                <w:b w:val="0"/>
                <w:sz w:val="24"/>
                <w:szCs w:val="24"/>
              </w:rPr>
            </w:pPr>
          </w:p>
          <w:p w:rsidR="00830727" w:rsidRPr="00B92264" w:rsidRDefault="00830727" w:rsidP="00C026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w:t>
            </w:r>
            <w:r w:rsidR="00C026AB" w:rsidRPr="00B92264">
              <w:rPr>
                <w:rStyle w:val="a3"/>
                <w:rFonts w:ascii="Times New Roman" w:hAnsi="Times New Roman" w:cs="Times New Roman"/>
                <w:b w:val="0"/>
                <w:sz w:val="24"/>
                <w:szCs w:val="24"/>
              </w:rPr>
              <w:t>7</w:t>
            </w: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jc w:val="cente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C026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17.12.2017 </w:t>
            </w: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78655E" w:rsidRPr="00B92264" w:rsidRDefault="0078655E"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C026AB" w:rsidRPr="00B92264" w:rsidRDefault="00C026AB" w:rsidP="00830727">
            <w:pPr>
              <w:jc w:val="center"/>
              <w:rPr>
                <w:rStyle w:val="a3"/>
                <w:rFonts w:ascii="Times New Roman" w:hAnsi="Times New Roman" w:cs="Times New Roman"/>
                <w:b w:val="0"/>
                <w:sz w:val="24"/>
                <w:szCs w:val="24"/>
              </w:rPr>
            </w:pPr>
          </w:p>
          <w:p w:rsidR="00830727" w:rsidRPr="00B92264" w:rsidRDefault="00830727" w:rsidP="00C026AB">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17.12.2017</w:t>
            </w: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A824CF" w:rsidRPr="00B92264" w:rsidRDefault="00A824CF" w:rsidP="00A824CF">
            <w:pPr>
              <w:rPr>
                <w:rStyle w:val="a3"/>
                <w:rFonts w:ascii="Times New Roman" w:hAnsi="Times New Roman" w:cs="Times New Roman"/>
                <w:b w:val="0"/>
                <w:sz w:val="24"/>
                <w:szCs w:val="24"/>
              </w:rPr>
            </w:pPr>
          </w:p>
          <w:p w:rsidR="00830727" w:rsidRPr="00B92264" w:rsidRDefault="00830727" w:rsidP="00A824CF">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17.12.2017</w:t>
            </w:r>
          </w:p>
          <w:p w:rsidR="00830727" w:rsidRPr="00B92264" w:rsidRDefault="00830727" w:rsidP="00830727">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830727" w:rsidRPr="00B92264" w:rsidRDefault="00830727"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17.12.2017</w:t>
            </w: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17.12.2017</w:t>
            </w: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A824CF" w:rsidRPr="00B92264" w:rsidRDefault="00A824CF" w:rsidP="002A10FC">
            <w:pPr>
              <w:rPr>
                <w:rStyle w:val="a3"/>
                <w:rFonts w:ascii="Times New Roman" w:hAnsi="Times New Roman" w:cs="Times New Roman"/>
                <w:b w:val="0"/>
                <w:sz w:val="24"/>
                <w:szCs w:val="24"/>
              </w:rPr>
            </w:pPr>
          </w:p>
          <w:p w:rsidR="00830727" w:rsidRPr="00B92264" w:rsidRDefault="00A824CF" w:rsidP="00A824CF">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17.12.2017</w:t>
            </w:r>
          </w:p>
        </w:tc>
      </w:tr>
      <w:tr w:rsidR="00A26B7C" w:rsidRPr="00B92264" w:rsidTr="0078655E">
        <w:tc>
          <w:tcPr>
            <w:tcW w:w="0" w:type="auto"/>
            <w:tcBorders>
              <w:top w:val="single" w:sz="4" w:space="0" w:color="000000"/>
              <w:left w:val="single" w:sz="4" w:space="0" w:color="000000"/>
              <w:bottom w:val="single" w:sz="4" w:space="0" w:color="000000"/>
            </w:tcBorders>
            <w:shd w:val="clear" w:color="auto" w:fill="auto"/>
          </w:tcPr>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lastRenderedPageBreak/>
              <w:t>К</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Н</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lastRenderedPageBreak/>
              <w:t>Т</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Р</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О</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Л</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Ь</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Н</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Ы</w:t>
            </w:r>
          </w:p>
          <w:p w:rsidR="00A26B7C" w:rsidRPr="00B92264" w:rsidRDefault="00A26B7C" w:rsidP="002A10FC">
            <w:pPr>
              <w:snapToGrid w:val="0"/>
              <w:rPr>
                <w:rStyle w:val="a3"/>
                <w:rFonts w:ascii="Times New Roman" w:hAnsi="Times New Roman" w:cs="Times New Roman"/>
                <w:sz w:val="24"/>
                <w:szCs w:val="24"/>
              </w:rPr>
            </w:pPr>
            <w:r w:rsidRPr="00B92264">
              <w:rPr>
                <w:rStyle w:val="a3"/>
                <w:rFonts w:ascii="Times New Roman" w:hAnsi="Times New Roman" w:cs="Times New Roman"/>
                <w:sz w:val="24"/>
                <w:szCs w:val="24"/>
              </w:rPr>
              <w:t>Й</w:t>
            </w:r>
          </w:p>
          <w:p w:rsidR="00A26B7C" w:rsidRPr="00B92264" w:rsidRDefault="00A26B7C" w:rsidP="002A10FC">
            <w:pPr>
              <w:snapToGrid w:val="0"/>
              <w:rPr>
                <w:rStyle w:val="a3"/>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 Провести итоговый срез мониторинга по </w:t>
            </w:r>
            <w:r w:rsidRPr="00B92264">
              <w:rPr>
                <w:rStyle w:val="a3"/>
                <w:rFonts w:ascii="Times New Roman" w:hAnsi="Times New Roman" w:cs="Times New Roman"/>
                <w:b w:val="0"/>
                <w:sz w:val="24"/>
                <w:szCs w:val="24"/>
              </w:rPr>
              <w:lastRenderedPageBreak/>
              <w:t>выявлению результативности применения средств коммуникации между участниками образовательного процесса</w:t>
            </w: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Провести сравнительный анализ полученных результатов в зависимости от особенностей расположения и  образовательной деятельности ОУ</w:t>
            </w:r>
          </w:p>
          <w:p w:rsidR="00A26B7C" w:rsidRPr="00B92264" w:rsidRDefault="00A26B7C" w:rsidP="002A10FC">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 3) Проанализировать полученные в ходе исследования результаты. </w:t>
            </w:r>
          </w:p>
          <w:p w:rsidR="008E0603" w:rsidRPr="00B92264" w:rsidRDefault="00A26B7C" w:rsidP="002A10FC">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4) Описать   </w:t>
            </w:r>
            <w:r w:rsidR="008E0603" w:rsidRPr="00B92264">
              <w:rPr>
                <w:rStyle w:val="a3"/>
                <w:rFonts w:ascii="Times New Roman" w:hAnsi="Times New Roman" w:cs="Times New Roman"/>
                <w:b w:val="0"/>
                <w:sz w:val="24"/>
                <w:szCs w:val="24"/>
              </w:rPr>
              <w:t xml:space="preserve">систему работы ОУ с различными целевыми группами участников образовательного процесса на </w:t>
            </w:r>
            <w:r w:rsidR="008E0603" w:rsidRPr="00B92264">
              <w:rPr>
                <w:rStyle w:val="a3"/>
                <w:rFonts w:ascii="Times New Roman" w:hAnsi="Times New Roman" w:cs="Times New Roman"/>
                <w:b w:val="0"/>
                <w:sz w:val="24"/>
                <w:szCs w:val="24"/>
              </w:rPr>
              <w:lastRenderedPageBreak/>
              <w:t>примере направления «Здоровье в школе» в зависимости от расположения и образовательной деятельности ОУ</w:t>
            </w:r>
          </w:p>
          <w:p w:rsidR="00A26B7C" w:rsidRPr="00B92264" w:rsidRDefault="00A26B7C" w:rsidP="008E0603">
            <w:pPr>
              <w:snapToGrid w:val="0"/>
              <w:jc w:val="both"/>
              <w:rPr>
                <w:rStyle w:val="a3"/>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tcBorders>
            <w:shd w:val="clear" w:color="auto" w:fill="auto"/>
          </w:tcPr>
          <w:p w:rsidR="008E0603" w:rsidRPr="00B92264" w:rsidRDefault="008E0603" w:rsidP="008E0603">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 Проведение и анализ  итогового среза </w:t>
            </w:r>
            <w:r w:rsidRPr="00B92264">
              <w:rPr>
                <w:rStyle w:val="a3"/>
                <w:rFonts w:ascii="Times New Roman" w:hAnsi="Times New Roman" w:cs="Times New Roman"/>
                <w:b w:val="0"/>
                <w:sz w:val="24"/>
                <w:szCs w:val="24"/>
              </w:rPr>
              <w:lastRenderedPageBreak/>
              <w:t>мониторинга и сравнительного анализа данных</w:t>
            </w:r>
          </w:p>
          <w:p w:rsidR="008E0603" w:rsidRPr="00B92264" w:rsidRDefault="008E0603" w:rsidP="008E0603">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w:t>
            </w:r>
            <w:r w:rsidR="00A26B7C" w:rsidRPr="00B92264">
              <w:rPr>
                <w:rStyle w:val="a3"/>
                <w:rFonts w:ascii="Times New Roman" w:hAnsi="Times New Roman" w:cs="Times New Roman"/>
                <w:b w:val="0"/>
                <w:sz w:val="24"/>
                <w:szCs w:val="24"/>
              </w:rPr>
              <w:t xml:space="preserve">) </w:t>
            </w:r>
            <w:r w:rsidRPr="00B92264">
              <w:rPr>
                <w:rStyle w:val="a3"/>
                <w:rFonts w:ascii="Times New Roman" w:hAnsi="Times New Roman" w:cs="Times New Roman"/>
                <w:b w:val="0"/>
                <w:sz w:val="24"/>
                <w:szCs w:val="24"/>
              </w:rPr>
              <w:t>Описа</w:t>
            </w:r>
            <w:r w:rsidR="00C026AB" w:rsidRPr="00B92264">
              <w:rPr>
                <w:rStyle w:val="a3"/>
                <w:rFonts w:ascii="Times New Roman" w:hAnsi="Times New Roman" w:cs="Times New Roman"/>
                <w:b w:val="0"/>
                <w:sz w:val="24"/>
                <w:szCs w:val="24"/>
              </w:rPr>
              <w:t>ние   системы</w:t>
            </w:r>
            <w:r w:rsidRPr="00B92264">
              <w:rPr>
                <w:rStyle w:val="a3"/>
                <w:rFonts w:ascii="Times New Roman" w:hAnsi="Times New Roman" w:cs="Times New Roman"/>
                <w:b w:val="0"/>
                <w:sz w:val="24"/>
                <w:szCs w:val="24"/>
              </w:rPr>
              <w:t xml:space="preserve"> работы ОУ с различными целевыми группами участников образовательного процесса на примере направления «Здоровье в школе» в зависимости от расположения и образовательной деятельности ОУ</w:t>
            </w:r>
          </w:p>
          <w:p w:rsidR="008E0603" w:rsidRPr="00B92264" w:rsidRDefault="008E0603" w:rsidP="008E0603">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(модель формирования системы обратной связи, программы мероприятий и их методическое обеспечение, мониторинг оценки эффективности, </w:t>
            </w:r>
            <w:r w:rsidRPr="00B92264">
              <w:rPr>
                <w:rStyle w:val="a3"/>
                <w:rFonts w:ascii="Times New Roman" w:hAnsi="Times New Roman" w:cs="Times New Roman"/>
                <w:b w:val="0"/>
                <w:sz w:val="24"/>
                <w:szCs w:val="24"/>
              </w:rPr>
              <w:lastRenderedPageBreak/>
              <w:t>перечень требований к Интернет-ресурсам)</w:t>
            </w:r>
          </w:p>
          <w:p w:rsidR="00A26B7C" w:rsidRPr="00B92264" w:rsidRDefault="00A26B7C"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 Проведение итоговой научно-практической конференции</w:t>
            </w:r>
          </w:p>
          <w:p w:rsidR="00A26B7C" w:rsidRPr="00B92264" w:rsidRDefault="00A26B7C"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 Распростране-</w:t>
            </w:r>
          </w:p>
          <w:p w:rsidR="00A26B7C" w:rsidRPr="00B92264" w:rsidRDefault="00A26B7C"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ние опыта работы в научных печатных и интернет изданиях</w:t>
            </w:r>
          </w:p>
        </w:tc>
        <w:tc>
          <w:tcPr>
            <w:tcW w:w="0" w:type="auto"/>
            <w:tcBorders>
              <w:top w:val="single" w:sz="4" w:space="0" w:color="000000"/>
              <w:left w:val="single" w:sz="4" w:space="0" w:color="000000"/>
              <w:bottom w:val="single" w:sz="4" w:space="0" w:color="000000"/>
              <w:right w:val="single" w:sz="4" w:space="0" w:color="000000"/>
            </w:tcBorders>
          </w:tcPr>
          <w:p w:rsidR="00A26B7C" w:rsidRPr="00B92264" w:rsidRDefault="00A26B7C" w:rsidP="00490E2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 Сетевое взаимодействие между </w:t>
            </w:r>
            <w:r w:rsidRPr="00B92264">
              <w:rPr>
                <w:rStyle w:val="a3"/>
                <w:rFonts w:ascii="Times New Roman" w:hAnsi="Times New Roman" w:cs="Times New Roman"/>
                <w:b w:val="0"/>
                <w:sz w:val="24"/>
                <w:szCs w:val="24"/>
              </w:rPr>
              <w:lastRenderedPageBreak/>
              <w:t>инновационными ОУ</w:t>
            </w:r>
          </w:p>
          <w:p w:rsidR="00A26B7C" w:rsidRPr="00B92264" w:rsidRDefault="00A26B7C" w:rsidP="00490E26">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 Материальная обеспеченность ОУ средствами коммуникации</w:t>
            </w:r>
          </w:p>
        </w:tc>
        <w:tc>
          <w:tcPr>
            <w:tcW w:w="0" w:type="auto"/>
            <w:tcBorders>
              <w:top w:val="single" w:sz="4" w:space="0" w:color="000000"/>
              <w:left w:val="single" w:sz="4" w:space="0" w:color="000000"/>
              <w:bottom w:val="single" w:sz="4" w:space="0" w:color="000000"/>
            </w:tcBorders>
            <w:shd w:val="clear" w:color="auto" w:fill="auto"/>
          </w:tcPr>
          <w:p w:rsidR="003310FE" w:rsidRPr="00B92264" w:rsidRDefault="003310FE" w:rsidP="003310FE">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Подготовка учебно-методического </w:t>
            </w:r>
            <w:r w:rsidRPr="00B92264">
              <w:rPr>
                <w:rStyle w:val="a3"/>
                <w:rFonts w:ascii="Times New Roman" w:hAnsi="Times New Roman" w:cs="Times New Roman"/>
                <w:b w:val="0"/>
                <w:sz w:val="24"/>
                <w:szCs w:val="24"/>
              </w:rPr>
              <w:lastRenderedPageBreak/>
              <w:t>пособия, содержащего описание системы работы ОУ с различными целевыми группами участников образовательного процесса на примере направления «Здоровье в школе» в зависимости от расположения и образовательной деятельности ОУ</w:t>
            </w:r>
          </w:p>
          <w:p w:rsidR="00A26B7C" w:rsidRPr="00B92264" w:rsidRDefault="003310FE" w:rsidP="003310FE">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(модель формирования системы обратной связи, программы мероприятий и их методическое обеспечение, мониторинг оценки эффективности, перечень требований к Интернет-</w:t>
            </w:r>
            <w:r w:rsidRPr="00B92264">
              <w:rPr>
                <w:rStyle w:val="a3"/>
                <w:rFonts w:ascii="Times New Roman" w:hAnsi="Times New Roman" w:cs="Times New Roman"/>
                <w:b w:val="0"/>
                <w:sz w:val="24"/>
                <w:szCs w:val="24"/>
              </w:rPr>
              <w:lastRenderedPageBreak/>
              <w:t>ресурсам)</w:t>
            </w:r>
          </w:p>
        </w:tc>
        <w:tc>
          <w:tcPr>
            <w:tcW w:w="0" w:type="auto"/>
            <w:tcBorders>
              <w:top w:val="single" w:sz="4" w:space="0" w:color="000000"/>
              <w:left w:val="single" w:sz="4" w:space="0" w:color="000000"/>
              <w:bottom w:val="single" w:sz="4" w:space="0" w:color="000000"/>
              <w:right w:val="single" w:sz="4" w:space="0" w:color="000000"/>
            </w:tcBorders>
          </w:tcPr>
          <w:p w:rsidR="00A26B7C" w:rsidRPr="00B92264" w:rsidRDefault="00A26B7C" w:rsidP="00490E26">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Мониторинг ЗОС, мониторинг результативности </w:t>
            </w:r>
            <w:r w:rsidRPr="00B92264">
              <w:rPr>
                <w:rStyle w:val="a3"/>
                <w:rFonts w:ascii="Times New Roman" w:hAnsi="Times New Roman" w:cs="Times New Roman"/>
                <w:b w:val="0"/>
                <w:sz w:val="24"/>
                <w:szCs w:val="24"/>
              </w:rPr>
              <w:lastRenderedPageBreak/>
              <w:t xml:space="preserve">применения различных средств коммуникации между участниками образовательного процесса </w:t>
            </w:r>
          </w:p>
        </w:tc>
        <w:tc>
          <w:tcPr>
            <w:tcW w:w="2926" w:type="dxa"/>
            <w:tcBorders>
              <w:top w:val="single" w:sz="4" w:space="0" w:color="000000"/>
              <w:left w:val="single" w:sz="4" w:space="0" w:color="000000"/>
              <w:bottom w:val="single" w:sz="4" w:space="0" w:color="000000"/>
            </w:tcBorders>
            <w:shd w:val="clear" w:color="auto" w:fill="auto"/>
          </w:tcPr>
          <w:p w:rsidR="003310FE" w:rsidRPr="00B92264" w:rsidRDefault="00A26B7C" w:rsidP="003310FE">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 xml:space="preserve">1) </w:t>
            </w:r>
            <w:r w:rsidR="00C026AB" w:rsidRPr="00B92264">
              <w:rPr>
                <w:rStyle w:val="a3"/>
                <w:rFonts w:ascii="Times New Roman" w:hAnsi="Times New Roman" w:cs="Times New Roman"/>
                <w:b w:val="0"/>
                <w:sz w:val="24"/>
                <w:szCs w:val="24"/>
              </w:rPr>
              <w:t>Учебно-методическое пособие, содержащее с</w:t>
            </w:r>
            <w:r w:rsidR="003310FE" w:rsidRPr="00B92264">
              <w:rPr>
                <w:rStyle w:val="a3"/>
                <w:rFonts w:ascii="Times New Roman" w:hAnsi="Times New Roman" w:cs="Times New Roman"/>
                <w:b w:val="0"/>
                <w:sz w:val="24"/>
                <w:szCs w:val="24"/>
              </w:rPr>
              <w:t>истем</w:t>
            </w:r>
            <w:r w:rsidR="00C026AB" w:rsidRPr="00B92264">
              <w:rPr>
                <w:rStyle w:val="a3"/>
                <w:rFonts w:ascii="Times New Roman" w:hAnsi="Times New Roman" w:cs="Times New Roman"/>
                <w:b w:val="0"/>
                <w:sz w:val="24"/>
                <w:szCs w:val="24"/>
              </w:rPr>
              <w:t>у</w:t>
            </w:r>
            <w:r w:rsidR="003310FE" w:rsidRPr="00B92264">
              <w:rPr>
                <w:rStyle w:val="a3"/>
                <w:rFonts w:ascii="Times New Roman" w:hAnsi="Times New Roman" w:cs="Times New Roman"/>
                <w:b w:val="0"/>
                <w:sz w:val="24"/>
                <w:szCs w:val="24"/>
              </w:rPr>
              <w:t xml:space="preserve"> работы ОУ с </w:t>
            </w:r>
            <w:r w:rsidR="003310FE" w:rsidRPr="00B92264">
              <w:rPr>
                <w:rStyle w:val="a3"/>
                <w:rFonts w:ascii="Times New Roman" w:hAnsi="Times New Roman" w:cs="Times New Roman"/>
                <w:b w:val="0"/>
                <w:sz w:val="24"/>
                <w:szCs w:val="24"/>
              </w:rPr>
              <w:lastRenderedPageBreak/>
              <w:t>различными целевыми группами участников образовательного процесса на примере направления «Здоровье в школе» в зависимости от расположения и образовательной деятельности ОУ</w:t>
            </w:r>
          </w:p>
          <w:p w:rsidR="003310FE" w:rsidRPr="00B92264" w:rsidRDefault="003310FE" w:rsidP="003310FE">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(модель формирования системы обратной связи, программы мероприятий и их методическое обеспечение, мониторинг оценки эффективности, перечень требований к Интернет-ресурсам)</w:t>
            </w:r>
          </w:p>
          <w:p w:rsidR="00A26B7C" w:rsidRPr="00B92264" w:rsidRDefault="003310FE" w:rsidP="003310FE">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2</w:t>
            </w:r>
            <w:r w:rsidR="00A26B7C" w:rsidRPr="00B92264">
              <w:rPr>
                <w:rStyle w:val="a3"/>
                <w:rFonts w:ascii="Times New Roman" w:hAnsi="Times New Roman" w:cs="Times New Roman"/>
                <w:b w:val="0"/>
                <w:sz w:val="24"/>
                <w:szCs w:val="24"/>
              </w:rPr>
              <w:t>) Аналитические отчеты по итогам</w:t>
            </w:r>
          </w:p>
          <w:p w:rsidR="00A26B7C" w:rsidRPr="00B92264" w:rsidRDefault="00A26B7C"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количественного и качественного анализа данных, полученных в ходе итогового среза мониторинга </w:t>
            </w:r>
          </w:p>
          <w:p w:rsidR="00A26B7C" w:rsidRPr="00B92264" w:rsidRDefault="003310FE" w:rsidP="00A824CF">
            <w:pPr>
              <w:tabs>
                <w:tab w:val="left" w:pos="0"/>
              </w:tabs>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3</w:t>
            </w:r>
            <w:r w:rsidR="00A26B7C" w:rsidRPr="00B92264">
              <w:rPr>
                <w:rStyle w:val="a3"/>
                <w:rFonts w:ascii="Times New Roman" w:hAnsi="Times New Roman" w:cs="Times New Roman"/>
                <w:b w:val="0"/>
                <w:sz w:val="24"/>
                <w:szCs w:val="24"/>
              </w:rPr>
              <w:t>)</w:t>
            </w:r>
            <w:r w:rsidR="0078655E" w:rsidRPr="00B92264">
              <w:rPr>
                <w:rStyle w:val="a3"/>
                <w:rFonts w:ascii="Times New Roman" w:hAnsi="Times New Roman" w:cs="Times New Roman"/>
                <w:b w:val="0"/>
                <w:sz w:val="24"/>
                <w:szCs w:val="24"/>
              </w:rPr>
              <w:t xml:space="preserve"> </w:t>
            </w:r>
            <w:r w:rsidR="00A26B7C" w:rsidRPr="00B92264">
              <w:rPr>
                <w:rStyle w:val="a3"/>
                <w:rFonts w:ascii="Times New Roman" w:hAnsi="Times New Roman" w:cs="Times New Roman"/>
                <w:b w:val="0"/>
                <w:sz w:val="24"/>
                <w:szCs w:val="24"/>
              </w:rPr>
              <w:t>Программа конференции, сборник материалов конференции</w:t>
            </w:r>
          </w:p>
          <w:p w:rsidR="00A26B7C" w:rsidRPr="00B92264" w:rsidRDefault="003310FE"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4</w:t>
            </w:r>
            <w:r w:rsidR="00A26B7C" w:rsidRPr="00B92264">
              <w:rPr>
                <w:rStyle w:val="a3"/>
                <w:rFonts w:ascii="Times New Roman" w:hAnsi="Times New Roman" w:cs="Times New Roman"/>
                <w:b w:val="0"/>
                <w:sz w:val="24"/>
                <w:szCs w:val="24"/>
              </w:rPr>
              <w:t>)</w:t>
            </w:r>
            <w:r w:rsidR="0078655E" w:rsidRPr="00B92264">
              <w:rPr>
                <w:rStyle w:val="a3"/>
                <w:rFonts w:ascii="Times New Roman" w:hAnsi="Times New Roman" w:cs="Times New Roman"/>
                <w:b w:val="0"/>
                <w:sz w:val="24"/>
                <w:szCs w:val="24"/>
              </w:rPr>
              <w:t xml:space="preserve"> </w:t>
            </w:r>
            <w:r w:rsidR="00A26B7C" w:rsidRPr="00B92264">
              <w:rPr>
                <w:rStyle w:val="a3"/>
                <w:rFonts w:ascii="Times New Roman" w:hAnsi="Times New Roman" w:cs="Times New Roman"/>
                <w:b w:val="0"/>
                <w:sz w:val="24"/>
                <w:szCs w:val="24"/>
              </w:rPr>
              <w:t xml:space="preserve">Статьи по итогам </w:t>
            </w:r>
            <w:r w:rsidRPr="00B92264">
              <w:rPr>
                <w:rStyle w:val="a3"/>
                <w:rFonts w:ascii="Times New Roman" w:hAnsi="Times New Roman" w:cs="Times New Roman"/>
                <w:b w:val="0"/>
                <w:sz w:val="24"/>
                <w:szCs w:val="24"/>
              </w:rPr>
              <w:t>ОЭР</w:t>
            </w:r>
          </w:p>
          <w:p w:rsidR="00A26B7C" w:rsidRPr="00B92264" w:rsidRDefault="00A26B7C"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(не менее 4)</w:t>
            </w:r>
          </w:p>
          <w:p w:rsidR="00A26B7C" w:rsidRPr="00B92264" w:rsidRDefault="003310FE"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5</w:t>
            </w:r>
            <w:r w:rsidR="00A26B7C" w:rsidRPr="00B92264">
              <w:rPr>
                <w:rStyle w:val="a3"/>
                <w:rFonts w:ascii="Times New Roman" w:hAnsi="Times New Roman" w:cs="Times New Roman"/>
                <w:b w:val="0"/>
                <w:sz w:val="24"/>
                <w:szCs w:val="24"/>
              </w:rPr>
              <w:t xml:space="preserve">) Протоколы  педсоветов,  совместных </w:t>
            </w:r>
            <w:r w:rsidR="00A26B7C" w:rsidRPr="00B92264">
              <w:rPr>
                <w:rStyle w:val="a3"/>
                <w:rFonts w:ascii="Times New Roman" w:hAnsi="Times New Roman" w:cs="Times New Roman"/>
                <w:b w:val="0"/>
                <w:sz w:val="24"/>
                <w:szCs w:val="24"/>
              </w:rPr>
              <w:lastRenderedPageBreak/>
              <w:t xml:space="preserve">заседаний кафедры </w:t>
            </w:r>
            <w:r w:rsidR="00A26B7C" w:rsidRPr="00B92264">
              <w:rPr>
                <w:rFonts w:ascii="Times New Roman" w:hAnsi="Times New Roman" w:cs="Times New Roman"/>
                <w:sz w:val="24"/>
                <w:szCs w:val="24"/>
              </w:rPr>
              <w:t>педагогики окружающей среды, безопасности и здоровья человека СПб АППО и специалистов ОУ – участников ОЭР</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lastRenderedPageBreak/>
              <w:t>с 01.0</w:t>
            </w:r>
            <w:r w:rsidR="00A824CF" w:rsidRPr="00B92264">
              <w:rPr>
                <w:rStyle w:val="a3"/>
                <w:rFonts w:ascii="Times New Roman" w:hAnsi="Times New Roman" w:cs="Times New Roman"/>
                <w:b w:val="0"/>
                <w:sz w:val="24"/>
                <w:szCs w:val="24"/>
              </w:rPr>
              <w:t>1</w:t>
            </w:r>
            <w:r w:rsidRPr="00B92264">
              <w:rPr>
                <w:rStyle w:val="a3"/>
                <w:rFonts w:ascii="Times New Roman" w:hAnsi="Times New Roman" w:cs="Times New Roman"/>
                <w:b w:val="0"/>
                <w:sz w:val="24"/>
                <w:szCs w:val="24"/>
              </w:rPr>
              <w:t>. 2018 по 17.12.2018</w:t>
            </w: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17.12.2018</w:t>
            </w: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17.12.2018</w:t>
            </w: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17.12.2018</w:t>
            </w: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17.12.2018</w:t>
            </w:r>
          </w:p>
          <w:p w:rsidR="00A26B7C" w:rsidRPr="00B92264" w:rsidRDefault="00A26B7C"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C026AB" w:rsidRPr="00B92264" w:rsidRDefault="00C026AB" w:rsidP="002A10FC">
            <w:pPr>
              <w:rPr>
                <w:rStyle w:val="a3"/>
                <w:rFonts w:ascii="Times New Roman" w:hAnsi="Times New Roman" w:cs="Times New Roman"/>
                <w:b w:val="0"/>
                <w:sz w:val="24"/>
                <w:szCs w:val="24"/>
              </w:rPr>
            </w:pPr>
          </w:p>
          <w:p w:rsidR="00A26B7C" w:rsidRPr="00B92264" w:rsidRDefault="00A26B7C"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17.12.2018</w:t>
            </w:r>
          </w:p>
          <w:p w:rsidR="00A26B7C" w:rsidRPr="00B92264" w:rsidRDefault="00A26B7C" w:rsidP="002A10FC">
            <w:pPr>
              <w:jc w:val="center"/>
              <w:rPr>
                <w:rStyle w:val="a3"/>
                <w:rFonts w:ascii="Times New Roman" w:hAnsi="Times New Roman" w:cs="Times New Roman"/>
                <w:b w:val="0"/>
                <w:sz w:val="24"/>
                <w:szCs w:val="24"/>
              </w:rPr>
            </w:pPr>
          </w:p>
        </w:tc>
      </w:tr>
    </w:tbl>
    <w:p w:rsidR="00311457" w:rsidRPr="00B92264" w:rsidRDefault="00311457" w:rsidP="002A10FC">
      <w:pPr>
        <w:rPr>
          <w:rFonts w:ascii="Times New Roman" w:hAnsi="Times New Roman" w:cs="Times New Roman"/>
          <w:sz w:val="24"/>
          <w:szCs w:val="24"/>
        </w:rPr>
        <w:sectPr w:rsidR="00311457" w:rsidRPr="00B92264" w:rsidSect="00311457">
          <w:pgSz w:w="16838" w:h="11906" w:orient="landscape"/>
          <w:pgMar w:top="1134" w:right="1134" w:bottom="567" w:left="1134" w:header="720" w:footer="709" w:gutter="0"/>
          <w:cols w:space="720"/>
          <w:docGrid w:linePitch="360"/>
        </w:sectPr>
      </w:pPr>
    </w:p>
    <w:p w:rsidR="001F2169" w:rsidRPr="00B92264" w:rsidRDefault="00DC3FCF" w:rsidP="002A10FC">
      <w:pPr>
        <w:rPr>
          <w:rFonts w:ascii="Times New Roman" w:hAnsi="Times New Roman" w:cs="Times New Roman"/>
          <w:sz w:val="24"/>
          <w:szCs w:val="24"/>
        </w:rPr>
      </w:pPr>
      <w:r w:rsidRPr="00B92264">
        <w:rPr>
          <w:rFonts w:ascii="Times New Roman" w:hAnsi="Times New Roman" w:cs="Times New Roman"/>
          <w:sz w:val="24"/>
          <w:szCs w:val="24"/>
        </w:rPr>
        <w:lastRenderedPageBreak/>
        <w:t xml:space="preserve"> </w:t>
      </w:r>
    </w:p>
    <w:p w:rsidR="00CC0A12" w:rsidRPr="00B92264" w:rsidRDefault="00DC3FCF" w:rsidP="002A10FC">
      <w:pPr>
        <w:rPr>
          <w:rFonts w:ascii="Times New Roman" w:hAnsi="Times New Roman" w:cs="Times New Roman"/>
          <w:b/>
          <w:sz w:val="24"/>
          <w:szCs w:val="24"/>
        </w:rPr>
      </w:pPr>
      <w:r w:rsidRPr="00B92264">
        <w:rPr>
          <w:rFonts w:ascii="Times New Roman" w:hAnsi="Times New Roman" w:cs="Times New Roman"/>
          <w:b/>
          <w:sz w:val="24"/>
          <w:szCs w:val="24"/>
          <w:lang w:val="en-US"/>
        </w:rPr>
        <w:t>V</w:t>
      </w:r>
      <w:r w:rsidR="00311457" w:rsidRPr="00B92264">
        <w:rPr>
          <w:rFonts w:ascii="Times New Roman" w:hAnsi="Times New Roman" w:cs="Times New Roman"/>
          <w:b/>
          <w:sz w:val="24"/>
          <w:szCs w:val="24"/>
        </w:rPr>
        <w:t>.</w:t>
      </w:r>
      <w:r w:rsidRPr="00B92264">
        <w:rPr>
          <w:rFonts w:ascii="Times New Roman" w:hAnsi="Times New Roman" w:cs="Times New Roman"/>
          <w:b/>
          <w:sz w:val="24"/>
          <w:szCs w:val="24"/>
        </w:rPr>
        <w:t xml:space="preserve"> Конечные продукты</w:t>
      </w:r>
      <w:r w:rsidR="004C21A2" w:rsidRPr="00B92264">
        <w:rPr>
          <w:rFonts w:ascii="Times New Roman" w:hAnsi="Times New Roman" w:cs="Times New Roman"/>
          <w:b/>
          <w:sz w:val="24"/>
          <w:szCs w:val="24"/>
        </w:rPr>
        <w:t xml:space="preserve"> ОЭР</w:t>
      </w:r>
    </w:p>
    <w:p w:rsidR="007924D8" w:rsidRPr="00B92264" w:rsidRDefault="007924D8" w:rsidP="002A10FC">
      <w:pPr>
        <w:jc w:val="both"/>
        <w:rPr>
          <w:rStyle w:val="a3"/>
          <w:rFonts w:ascii="Times New Roman" w:hAnsi="Times New Roman" w:cs="Times New Roman"/>
          <w:b w:val="0"/>
          <w:sz w:val="24"/>
          <w:szCs w:val="24"/>
        </w:rPr>
      </w:pPr>
    </w:p>
    <w:p w:rsidR="007924D8" w:rsidRPr="00B92264" w:rsidRDefault="007924D8" w:rsidP="00913105">
      <w:pPr>
        <w:pStyle w:val="17"/>
        <w:widowControl w:val="0"/>
        <w:numPr>
          <w:ilvl w:val="0"/>
          <w:numId w:val="3"/>
        </w:numPr>
        <w:tabs>
          <w:tab w:val="left" w:pos="567"/>
        </w:tabs>
        <w:autoSpaceDE w:val="0"/>
        <w:autoSpaceDN w:val="0"/>
        <w:adjustRightInd w:val="0"/>
        <w:ind w:left="0" w:firstLine="0"/>
        <w:jc w:val="both"/>
      </w:pPr>
      <w:r w:rsidRPr="00B92264">
        <w:t>Система работы образовательного учреждения с различными целевыми группами участн</w:t>
      </w:r>
      <w:r w:rsidRPr="00B92264">
        <w:t>и</w:t>
      </w:r>
      <w:r w:rsidRPr="00B92264">
        <w:t>ков образовательного процесса (на примере направления "Здоровье").</w:t>
      </w:r>
    </w:p>
    <w:p w:rsidR="007924D8" w:rsidRPr="00B92264" w:rsidRDefault="007924D8" w:rsidP="00913105">
      <w:pPr>
        <w:pStyle w:val="17"/>
        <w:widowControl w:val="0"/>
        <w:numPr>
          <w:ilvl w:val="0"/>
          <w:numId w:val="3"/>
        </w:numPr>
        <w:tabs>
          <w:tab w:val="left" w:pos="567"/>
        </w:tabs>
        <w:autoSpaceDE w:val="0"/>
        <w:autoSpaceDN w:val="0"/>
        <w:adjustRightInd w:val="0"/>
        <w:ind w:left="0" w:firstLine="0"/>
        <w:jc w:val="both"/>
      </w:pPr>
      <w:r w:rsidRPr="00B92264">
        <w:t>Модель формирования системы «обратной связи» с участниками образовательного процесса для принятия управленческих решений (на примере направления "Здоровье").</w:t>
      </w:r>
    </w:p>
    <w:p w:rsidR="007924D8" w:rsidRPr="00B92264" w:rsidRDefault="007924D8" w:rsidP="00913105">
      <w:pPr>
        <w:pStyle w:val="17"/>
        <w:widowControl w:val="0"/>
        <w:numPr>
          <w:ilvl w:val="0"/>
          <w:numId w:val="3"/>
        </w:numPr>
        <w:tabs>
          <w:tab w:val="left" w:pos="567"/>
        </w:tabs>
        <w:autoSpaceDE w:val="0"/>
        <w:autoSpaceDN w:val="0"/>
        <w:adjustRightInd w:val="0"/>
        <w:ind w:left="0" w:firstLine="0"/>
        <w:jc w:val="both"/>
      </w:pPr>
      <w:r w:rsidRPr="00B92264">
        <w:t>Перечень требований (обязательных и вариативных) к Интернет-ресурсам образовательного учреждения, обеспечивающих коммуникацию между участниками образовательного процесса.</w:t>
      </w:r>
    </w:p>
    <w:p w:rsidR="007924D8" w:rsidRPr="00B92264" w:rsidRDefault="007924D8" w:rsidP="00913105">
      <w:pPr>
        <w:pStyle w:val="17"/>
        <w:widowControl w:val="0"/>
        <w:numPr>
          <w:ilvl w:val="0"/>
          <w:numId w:val="3"/>
        </w:numPr>
        <w:tabs>
          <w:tab w:val="left" w:pos="567"/>
        </w:tabs>
        <w:autoSpaceDE w:val="0"/>
        <w:autoSpaceDN w:val="0"/>
        <w:adjustRightInd w:val="0"/>
        <w:ind w:left="0" w:firstLine="0"/>
        <w:jc w:val="both"/>
        <w:rPr>
          <w:lang w:eastAsia="ar-SA"/>
        </w:rPr>
      </w:pPr>
      <w:r w:rsidRPr="00B92264">
        <w:t xml:space="preserve">Программа мероприятий (семинары, тренинги и др.) для родителей учащихся </w:t>
      </w:r>
      <w:r w:rsidRPr="00B92264">
        <w:br/>
        <w:t xml:space="preserve">по формированию позитивного отношения к образовательному учреждению </w:t>
      </w:r>
      <w:r w:rsidRPr="00B92264">
        <w:br/>
        <w:t>(с использованием средств ИКТ) на примере направления "Здоровье".</w:t>
      </w:r>
    </w:p>
    <w:p w:rsidR="007924D8" w:rsidRPr="00B92264" w:rsidRDefault="007924D8" w:rsidP="00913105">
      <w:pPr>
        <w:pStyle w:val="17"/>
        <w:widowControl w:val="0"/>
        <w:numPr>
          <w:ilvl w:val="0"/>
          <w:numId w:val="3"/>
        </w:numPr>
        <w:tabs>
          <w:tab w:val="left" w:pos="567"/>
        </w:tabs>
        <w:autoSpaceDE w:val="0"/>
        <w:autoSpaceDN w:val="0"/>
        <w:adjustRightInd w:val="0"/>
        <w:ind w:left="0" w:firstLine="0"/>
        <w:jc w:val="both"/>
        <w:rPr>
          <w:rStyle w:val="a3"/>
          <w:b w:val="0"/>
          <w:sz w:val="24"/>
        </w:rPr>
      </w:pPr>
      <w:r w:rsidRPr="00B92264">
        <w:t>Критерии оценки эффективности средств коммуникации между участниками образовател</w:t>
      </w:r>
      <w:r w:rsidRPr="00B92264">
        <w:t>ь</w:t>
      </w:r>
      <w:r w:rsidRPr="00B92264">
        <w:t>ного процесса (на примере направления "Здоровье").</w:t>
      </w:r>
    </w:p>
    <w:p w:rsidR="007924D8" w:rsidRPr="00B92264" w:rsidRDefault="007924D8" w:rsidP="002A10FC">
      <w:pPr>
        <w:jc w:val="both"/>
        <w:rPr>
          <w:rStyle w:val="a3"/>
          <w:rFonts w:ascii="Times New Roman" w:hAnsi="Times New Roman" w:cs="Times New Roman"/>
          <w:b w:val="0"/>
          <w:sz w:val="24"/>
          <w:szCs w:val="24"/>
        </w:rPr>
      </w:pPr>
    </w:p>
    <w:p w:rsidR="00311457" w:rsidRPr="00B92264" w:rsidRDefault="00311457" w:rsidP="002A10FC">
      <w:pPr>
        <w:rPr>
          <w:rFonts w:ascii="Times New Roman" w:hAnsi="Times New Roman" w:cs="Times New Roman"/>
          <w:b/>
          <w:sz w:val="24"/>
          <w:szCs w:val="24"/>
          <w:lang w:eastAsia="ru-RU"/>
        </w:rPr>
      </w:pPr>
      <w:r w:rsidRPr="00B92264">
        <w:rPr>
          <w:rFonts w:ascii="Times New Roman" w:hAnsi="Times New Roman" w:cs="Times New Roman"/>
          <w:b/>
          <w:sz w:val="24"/>
          <w:szCs w:val="24"/>
          <w:lang w:val="en-US" w:eastAsia="ru-RU"/>
        </w:rPr>
        <w:t>VI</w:t>
      </w:r>
      <w:r w:rsidRPr="00B92264">
        <w:rPr>
          <w:rFonts w:ascii="Times New Roman" w:hAnsi="Times New Roman" w:cs="Times New Roman"/>
          <w:b/>
          <w:sz w:val="24"/>
          <w:szCs w:val="24"/>
          <w:lang w:eastAsia="ru-RU"/>
        </w:rPr>
        <w:t>. Предложения по распространению и внедрению результатов проекта в образовательную практику</w:t>
      </w:r>
    </w:p>
    <w:p w:rsidR="00636A94" w:rsidRPr="00B92264" w:rsidRDefault="00636A94" w:rsidP="00E06788">
      <w:pPr>
        <w:pStyle w:val="afc"/>
        <w:spacing w:before="0" w:beforeAutospacing="0" w:after="0" w:afterAutospacing="0"/>
        <w:ind w:firstLine="284"/>
        <w:jc w:val="both"/>
      </w:pPr>
      <w:r w:rsidRPr="00B92264">
        <w:t>Предполагаемый результат реализации программы:</w:t>
      </w:r>
    </w:p>
    <w:p w:rsidR="00636A94" w:rsidRPr="00B92264" w:rsidRDefault="00636A94" w:rsidP="00913105">
      <w:pPr>
        <w:pStyle w:val="afc"/>
        <w:numPr>
          <w:ilvl w:val="0"/>
          <w:numId w:val="9"/>
        </w:numPr>
        <w:spacing w:before="0" w:beforeAutospacing="0" w:after="0" w:afterAutospacing="0"/>
        <w:ind w:left="284" w:hanging="284"/>
        <w:jc w:val="both"/>
      </w:pPr>
      <w:r w:rsidRPr="00B92264">
        <w:t>Наличие банка ресурсов школы и организаций сети, доступных ОУ города (количество единиц ресурсов, используемых для реализации целей программы)</w:t>
      </w:r>
    </w:p>
    <w:p w:rsidR="00636A94" w:rsidRPr="00B92264" w:rsidRDefault="00636A94" w:rsidP="00913105">
      <w:pPr>
        <w:pStyle w:val="afc"/>
        <w:numPr>
          <w:ilvl w:val="0"/>
          <w:numId w:val="9"/>
        </w:numPr>
        <w:spacing w:before="0" w:beforeAutospacing="0" w:after="0" w:afterAutospacing="0"/>
        <w:ind w:left="284" w:hanging="284"/>
        <w:jc w:val="both"/>
      </w:pPr>
      <w:r w:rsidRPr="00B92264">
        <w:t>Наличие копилки методических разработок в области здоровьесозидающей деятельности, до</w:t>
      </w:r>
      <w:r w:rsidRPr="00B92264">
        <w:t>с</w:t>
      </w:r>
      <w:r w:rsidRPr="00B92264">
        <w:t>тупных ОУ города (разработки уроков, занятий кружков, мероприятий урочной и внеурочной деятельности)</w:t>
      </w:r>
    </w:p>
    <w:p w:rsidR="00636A94" w:rsidRPr="00B92264" w:rsidRDefault="00636A94" w:rsidP="00913105">
      <w:pPr>
        <w:pStyle w:val="afc"/>
        <w:numPr>
          <w:ilvl w:val="0"/>
          <w:numId w:val="9"/>
        </w:numPr>
        <w:spacing w:before="0" w:beforeAutospacing="0" w:after="0" w:afterAutospacing="0"/>
        <w:ind w:left="284" w:hanging="284"/>
        <w:jc w:val="both"/>
      </w:pPr>
      <w:r w:rsidRPr="00B92264">
        <w:t>Наличие определенного места в сети ОУ города, решающих проблемы здоровья обучающихся, на основе единого организационно-методического сопровождения их деятельности (наличие модели взаимодействия ОУ района, четко выявленные ролевые функции, разработанные но</w:t>
      </w:r>
      <w:r w:rsidRPr="00B92264">
        <w:t>р</w:t>
      </w:r>
      <w:r w:rsidRPr="00B92264">
        <w:t>мативно-методические материалы, обеспечивающие взаимодействие ОУ города)</w:t>
      </w:r>
    </w:p>
    <w:p w:rsidR="00636A94" w:rsidRPr="00B92264" w:rsidRDefault="00636A94" w:rsidP="00636A94">
      <w:pPr>
        <w:pStyle w:val="afc"/>
        <w:spacing w:before="0" w:beforeAutospacing="0" w:after="0" w:afterAutospacing="0"/>
        <w:ind w:firstLine="709"/>
        <w:jc w:val="both"/>
        <w:rPr>
          <w:bCs/>
        </w:rPr>
      </w:pPr>
      <w:r w:rsidRPr="00B92264">
        <w:t>Нынешнее образование ориентировано на развитие личности. Со</w:t>
      </w:r>
      <w:r w:rsidRPr="00B92264">
        <w:softHyphen/>
        <w:t>временному обществу н</w:t>
      </w:r>
      <w:r w:rsidRPr="00B92264">
        <w:t>у</w:t>
      </w:r>
      <w:r w:rsidRPr="00B92264">
        <w:t>жен выпускник, самостоятельно мысля</w:t>
      </w:r>
      <w:r w:rsidRPr="00B92264">
        <w:softHyphen/>
        <w:t xml:space="preserve">щий, умеющий видеть и творчески решать возникающие проблемы. </w:t>
      </w:r>
      <w:r w:rsidR="00E06788" w:rsidRPr="00B92264">
        <w:t>Ф</w:t>
      </w:r>
      <w:r w:rsidRPr="00B92264">
        <w:t>едеральны</w:t>
      </w:r>
      <w:r w:rsidR="00E06788" w:rsidRPr="00B92264">
        <w:t>е</w:t>
      </w:r>
      <w:r w:rsidRPr="00B92264">
        <w:t xml:space="preserve"> государственны</w:t>
      </w:r>
      <w:r w:rsidR="00E06788" w:rsidRPr="00B92264">
        <w:t>е</w:t>
      </w:r>
      <w:r w:rsidRPr="00B92264">
        <w:t xml:space="preserve"> образовательны</w:t>
      </w:r>
      <w:r w:rsidR="00E06788" w:rsidRPr="00B92264">
        <w:t>е</w:t>
      </w:r>
      <w:r w:rsidRPr="00B92264">
        <w:t xml:space="preserve"> стандарт</w:t>
      </w:r>
      <w:r w:rsidR="00E06788" w:rsidRPr="00B92264">
        <w:t>ы</w:t>
      </w:r>
      <w:r w:rsidRPr="00B92264">
        <w:t xml:space="preserve"> выдвига</w:t>
      </w:r>
      <w:r w:rsidR="00E06788" w:rsidRPr="00B92264">
        <w:t>ю</w:t>
      </w:r>
      <w:r w:rsidRPr="00B92264">
        <w:t>т главные треб</w:t>
      </w:r>
      <w:r w:rsidRPr="00B92264">
        <w:t>о</w:t>
      </w:r>
      <w:r w:rsidRPr="00B92264">
        <w:t xml:space="preserve">вания к результатам освоения образовательной программы: </w:t>
      </w:r>
      <w:r w:rsidRPr="00B92264">
        <w:rPr>
          <w:bCs/>
        </w:rPr>
        <w:t>готовность и способность к самора</w:t>
      </w:r>
      <w:r w:rsidRPr="00B92264">
        <w:rPr>
          <w:bCs/>
        </w:rPr>
        <w:t>з</w:t>
      </w:r>
      <w:r w:rsidRPr="00B92264">
        <w:rPr>
          <w:bCs/>
        </w:rPr>
        <w:t>витию, мотивация к обучению и познанию, ценностно-смысловые установки, социальные комп</w:t>
      </w:r>
      <w:r w:rsidRPr="00B92264">
        <w:rPr>
          <w:bCs/>
        </w:rPr>
        <w:t>е</w:t>
      </w:r>
      <w:r w:rsidRPr="00B92264">
        <w:rPr>
          <w:bCs/>
        </w:rPr>
        <w:t>тенции, личностные качества. Особое внимание уделяется метапредметным результатам - униве</w:t>
      </w:r>
      <w:r w:rsidRPr="00B92264">
        <w:rPr>
          <w:bCs/>
        </w:rPr>
        <w:t>р</w:t>
      </w:r>
      <w:r w:rsidRPr="00B92264">
        <w:rPr>
          <w:bCs/>
        </w:rPr>
        <w:t xml:space="preserve">сальным учебным действиям: познавательным, регулятивным, коммуникативным. Предлагаемая программа позволяет найти пути решения сложнейших проблем совершенствования </w:t>
      </w:r>
      <w:r w:rsidR="00E06788" w:rsidRPr="00B92264">
        <w:rPr>
          <w:bCs/>
        </w:rPr>
        <w:t xml:space="preserve">здоровья и развития </w:t>
      </w:r>
      <w:r w:rsidRPr="00B92264">
        <w:rPr>
          <w:bCs/>
        </w:rPr>
        <w:t>учащегося.</w:t>
      </w:r>
    </w:p>
    <w:p w:rsidR="00636A94" w:rsidRPr="00B92264" w:rsidRDefault="00636A94" w:rsidP="00636A94">
      <w:pPr>
        <w:ind w:firstLine="709"/>
        <w:jc w:val="both"/>
        <w:rPr>
          <w:rFonts w:ascii="Times New Roman" w:hAnsi="Times New Roman" w:cs="Times New Roman"/>
          <w:sz w:val="24"/>
          <w:szCs w:val="24"/>
        </w:rPr>
      </w:pPr>
      <w:r w:rsidRPr="00B92264">
        <w:rPr>
          <w:rFonts w:ascii="Times New Roman" w:hAnsi="Times New Roman" w:cs="Times New Roman"/>
          <w:sz w:val="24"/>
          <w:szCs w:val="24"/>
        </w:rPr>
        <w:t xml:space="preserve">Целенаправленная работа по развитию </w:t>
      </w:r>
      <w:r w:rsidR="00E06788" w:rsidRPr="00B92264">
        <w:rPr>
          <w:rFonts w:ascii="Times New Roman" w:hAnsi="Times New Roman" w:cs="Times New Roman"/>
          <w:sz w:val="24"/>
          <w:szCs w:val="24"/>
        </w:rPr>
        <w:t>средств коммуникации участников образовательного процесса</w:t>
      </w:r>
      <w:r w:rsidRPr="00B92264">
        <w:rPr>
          <w:rFonts w:ascii="Times New Roman" w:hAnsi="Times New Roman" w:cs="Times New Roman"/>
          <w:sz w:val="24"/>
          <w:szCs w:val="24"/>
        </w:rPr>
        <w:t xml:space="preserve"> снимет ряд проблем в области образования и позволит, не увеличивая времени обучения в школе и не уменьшая учебной нагрузки, значительно повысить успеваемость школьников, сделать учебу интересной, легкой, сохранить здоровье школьников.</w:t>
      </w:r>
    </w:p>
    <w:p w:rsidR="00BC3825" w:rsidRPr="00B92264" w:rsidRDefault="00BC3825" w:rsidP="002A10FC">
      <w:pPr>
        <w:jc w:val="both"/>
        <w:rPr>
          <w:rStyle w:val="a3"/>
          <w:rFonts w:ascii="Times New Roman" w:hAnsi="Times New Roman" w:cs="Times New Roman"/>
          <w:sz w:val="24"/>
          <w:szCs w:val="24"/>
        </w:rPr>
      </w:pPr>
    </w:p>
    <w:p w:rsidR="002F23E5" w:rsidRPr="00B92264" w:rsidRDefault="00311457" w:rsidP="002A10FC">
      <w:pPr>
        <w:jc w:val="both"/>
        <w:rPr>
          <w:rStyle w:val="a3"/>
          <w:rFonts w:ascii="Times New Roman" w:hAnsi="Times New Roman" w:cs="Times New Roman"/>
          <w:sz w:val="24"/>
          <w:szCs w:val="24"/>
        </w:rPr>
      </w:pPr>
      <w:r w:rsidRPr="00B92264">
        <w:rPr>
          <w:rFonts w:ascii="Times New Roman" w:hAnsi="Times New Roman" w:cs="Times New Roman"/>
          <w:b/>
          <w:sz w:val="24"/>
          <w:szCs w:val="24"/>
          <w:lang w:val="en-US" w:eastAsia="ru-RU"/>
        </w:rPr>
        <w:t>VII</w:t>
      </w:r>
      <w:r w:rsidR="002F23E5" w:rsidRPr="00B92264">
        <w:rPr>
          <w:rStyle w:val="a3"/>
          <w:rFonts w:ascii="Times New Roman" w:hAnsi="Times New Roman" w:cs="Times New Roman"/>
          <w:sz w:val="24"/>
          <w:szCs w:val="24"/>
        </w:rPr>
        <w:t>. Ресурсное обеспечение:</w:t>
      </w:r>
    </w:p>
    <w:p w:rsidR="001D4D43" w:rsidRPr="00B92264" w:rsidRDefault="001D4D43" w:rsidP="002A10FC">
      <w:pPr>
        <w:jc w:val="both"/>
        <w:rPr>
          <w:rStyle w:val="a3"/>
          <w:rFonts w:ascii="Times New Roman" w:hAnsi="Times New Roman" w:cs="Times New Roman"/>
          <w:sz w:val="24"/>
          <w:szCs w:val="24"/>
        </w:rPr>
      </w:pPr>
    </w:p>
    <w:p w:rsidR="001D4D43" w:rsidRPr="00B92264" w:rsidRDefault="001D4D43" w:rsidP="002A10FC">
      <w:pPr>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Общее научно-методическое сопровождение – кафедра педагогики окружающей среды, безопасности и здоровья человека СПб АППО, направление «Педагогика здоровья» (к.п.н., доцент Колесникова Маргарита Георгиевна)</w:t>
      </w:r>
    </w:p>
    <w:p w:rsidR="001248A9" w:rsidRPr="00B92264" w:rsidRDefault="001248A9" w:rsidP="002A10FC">
      <w:pPr>
        <w:jc w:val="both"/>
        <w:rPr>
          <w:rStyle w:val="a3"/>
          <w:rFonts w:ascii="Times New Roman" w:hAnsi="Times New Roman" w:cs="Times New Roman"/>
          <w:sz w:val="24"/>
          <w:szCs w:val="24"/>
        </w:rPr>
      </w:pPr>
    </w:p>
    <w:tbl>
      <w:tblPr>
        <w:tblW w:w="10455" w:type="dxa"/>
        <w:jc w:val="center"/>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
        <w:gridCol w:w="2306"/>
        <w:gridCol w:w="1999"/>
        <w:gridCol w:w="2774"/>
        <w:gridCol w:w="2512"/>
      </w:tblGrid>
      <w:tr w:rsidR="00E06788" w:rsidRPr="00B92264" w:rsidTr="001D4D43">
        <w:trPr>
          <w:trHeight w:val="20"/>
          <w:jc w:val="center"/>
        </w:trPr>
        <w:tc>
          <w:tcPr>
            <w:tcW w:w="864" w:type="dxa"/>
          </w:tcPr>
          <w:p w:rsidR="00E06788" w:rsidRPr="00B92264" w:rsidRDefault="00E06788" w:rsidP="00E06788">
            <w:pPr>
              <w:jc w:val="both"/>
              <w:rPr>
                <w:rFonts w:ascii="Times New Roman" w:hAnsi="Times New Roman" w:cs="Times New Roman"/>
                <w:sz w:val="24"/>
                <w:lang w:eastAsia="ru-RU"/>
              </w:rPr>
            </w:pPr>
            <w:r w:rsidRPr="00B92264">
              <w:rPr>
                <w:rFonts w:ascii="Times New Roman" w:hAnsi="Times New Roman" w:cs="Times New Roman"/>
                <w:sz w:val="24"/>
                <w:lang w:eastAsia="ru-RU"/>
              </w:rPr>
              <w:t>ОУ</w:t>
            </w:r>
          </w:p>
        </w:tc>
        <w:tc>
          <w:tcPr>
            <w:tcW w:w="2306" w:type="dxa"/>
          </w:tcPr>
          <w:p w:rsidR="00E06788" w:rsidRPr="00B92264" w:rsidRDefault="00E06788" w:rsidP="00E06788">
            <w:pPr>
              <w:jc w:val="both"/>
              <w:rPr>
                <w:rFonts w:ascii="Times New Roman" w:hAnsi="Times New Roman" w:cs="Times New Roman"/>
                <w:sz w:val="24"/>
                <w:lang w:eastAsia="ru-RU"/>
              </w:rPr>
            </w:pPr>
            <w:r w:rsidRPr="00B92264">
              <w:rPr>
                <w:rFonts w:ascii="Times New Roman" w:hAnsi="Times New Roman" w:cs="Times New Roman"/>
                <w:sz w:val="24"/>
                <w:lang w:eastAsia="ru-RU"/>
              </w:rPr>
              <w:t xml:space="preserve">Кадровый состав, </w:t>
            </w:r>
          </w:p>
          <w:p w:rsidR="00E06788" w:rsidRPr="00B92264" w:rsidRDefault="00E06788" w:rsidP="00E06788">
            <w:pPr>
              <w:jc w:val="both"/>
              <w:rPr>
                <w:rFonts w:ascii="Times New Roman" w:hAnsi="Times New Roman" w:cs="Times New Roman"/>
                <w:sz w:val="24"/>
                <w:lang w:eastAsia="ru-RU"/>
              </w:rPr>
            </w:pPr>
            <w:r w:rsidRPr="00B92264">
              <w:rPr>
                <w:rFonts w:ascii="Times New Roman" w:hAnsi="Times New Roman" w:cs="Times New Roman"/>
                <w:sz w:val="24"/>
                <w:lang w:eastAsia="ru-RU"/>
              </w:rPr>
              <w:t>готовый к внедрению ОЭР</w:t>
            </w:r>
          </w:p>
        </w:tc>
        <w:tc>
          <w:tcPr>
            <w:tcW w:w="1999" w:type="dxa"/>
          </w:tcPr>
          <w:p w:rsidR="00E06788" w:rsidRPr="00B92264" w:rsidRDefault="00E06788" w:rsidP="00E06788">
            <w:pPr>
              <w:jc w:val="both"/>
              <w:rPr>
                <w:rFonts w:ascii="Times New Roman" w:hAnsi="Times New Roman" w:cs="Times New Roman"/>
                <w:sz w:val="24"/>
                <w:lang w:eastAsia="ru-RU"/>
              </w:rPr>
            </w:pPr>
            <w:r w:rsidRPr="00B92264">
              <w:rPr>
                <w:rFonts w:ascii="Times New Roman" w:hAnsi="Times New Roman" w:cs="Times New Roman"/>
                <w:sz w:val="24"/>
                <w:lang w:eastAsia="ru-RU"/>
              </w:rPr>
              <w:t>Предложения по кандидатуре научного руководителя</w:t>
            </w:r>
          </w:p>
        </w:tc>
        <w:tc>
          <w:tcPr>
            <w:tcW w:w="2774" w:type="dxa"/>
          </w:tcPr>
          <w:p w:rsidR="00E06788" w:rsidRPr="00B92264" w:rsidRDefault="00E06788" w:rsidP="00E06788">
            <w:pPr>
              <w:jc w:val="both"/>
              <w:rPr>
                <w:rFonts w:ascii="Times New Roman" w:hAnsi="Times New Roman" w:cs="Times New Roman"/>
                <w:sz w:val="24"/>
                <w:lang w:eastAsia="ru-RU"/>
              </w:rPr>
            </w:pPr>
            <w:r w:rsidRPr="00B92264">
              <w:rPr>
                <w:rFonts w:ascii="Times New Roman" w:hAnsi="Times New Roman" w:cs="Times New Roman"/>
                <w:sz w:val="24"/>
                <w:lang w:eastAsia="ru-RU"/>
              </w:rPr>
              <w:t xml:space="preserve">Имеющаяся в организации материально-техническая база, </w:t>
            </w:r>
            <w:r w:rsidRPr="00B92264">
              <w:rPr>
                <w:rFonts w:ascii="Times New Roman" w:hAnsi="Times New Roman" w:cs="Times New Roman"/>
                <w:sz w:val="24"/>
                <w:szCs w:val="24"/>
              </w:rPr>
              <w:t xml:space="preserve">соответствующая </w:t>
            </w:r>
            <w:r w:rsidRPr="00B92264">
              <w:rPr>
                <w:rFonts w:ascii="Times New Roman" w:hAnsi="Times New Roman" w:cs="Times New Roman"/>
                <w:sz w:val="24"/>
                <w:szCs w:val="24"/>
              </w:rPr>
              <w:lastRenderedPageBreak/>
              <w:t>задачам планируемой ОЭР</w:t>
            </w:r>
          </w:p>
        </w:tc>
        <w:tc>
          <w:tcPr>
            <w:tcW w:w="2512"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lastRenderedPageBreak/>
              <w:t xml:space="preserve">Информационно-техническое  обеспечение, соответствующее задачам планируемой </w:t>
            </w:r>
            <w:r w:rsidRPr="00B92264">
              <w:rPr>
                <w:rFonts w:ascii="Times New Roman" w:hAnsi="Times New Roman" w:cs="Times New Roman"/>
                <w:sz w:val="24"/>
                <w:szCs w:val="24"/>
              </w:rPr>
              <w:lastRenderedPageBreak/>
              <w:t>ОЭР</w:t>
            </w:r>
          </w:p>
          <w:p w:rsidR="00E06788" w:rsidRPr="00B92264" w:rsidRDefault="00E06788" w:rsidP="00E06788">
            <w:pPr>
              <w:jc w:val="both"/>
              <w:rPr>
                <w:rFonts w:ascii="Times New Roman" w:hAnsi="Times New Roman" w:cs="Times New Roman"/>
                <w:sz w:val="24"/>
                <w:lang w:eastAsia="ru-RU"/>
              </w:rPr>
            </w:pPr>
          </w:p>
        </w:tc>
      </w:tr>
      <w:tr w:rsidR="00571B20" w:rsidRPr="00B92264" w:rsidTr="008F7AA9">
        <w:trPr>
          <w:trHeight w:val="20"/>
          <w:jc w:val="center"/>
        </w:trPr>
        <w:tc>
          <w:tcPr>
            <w:tcW w:w="864" w:type="dxa"/>
          </w:tcPr>
          <w:p w:rsidR="00571B20" w:rsidRPr="00B92264" w:rsidRDefault="00571B20" w:rsidP="008F7AA9">
            <w:pPr>
              <w:tabs>
                <w:tab w:val="left" w:pos="0"/>
                <w:tab w:val="left" w:pos="284"/>
              </w:tabs>
              <w:jc w:val="both"/>
              <w:rPr>
                <w:rFonts w:ascii="Times New Roman" w:hAnsi="Times New Roman" w:cs="Times New Roman"/>
                <w:sz w:val="24"/>
                <w:szCs w:val="24"/>
              </w:rPr>
            </w:pPr>
            <w:r w:rsidRPr="00B92264">
              <w:rPr>
                <w:rFonts w:ascii="Times New Roman" w:hAnsi="Times New Roman" w:cs="Times New Roman"/>
                <w:sz w:val="24"/>
                <w:szCs w:val="24"/>
              </w:rPr>
              <w:lastRenderedPageBreak/>
              <w:t xml:space="preserve">ГБОУ СОШ </w:t>
            </w:r>
          </w:p>
          <w:p w:rsidR="00571B20" w:rsidRPr="00B92264" w:rsidRDefault="00571B20" w:rsidP="008F7AA9">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t xml:space="preserve">№ 391 </w:t>
            </w:r>
          </w:p>
        </w:tc>
        <w:tc>
          <w:tcPr>
            <w:tcW w:w="2306" w:type="dxa"/>
          </w:tcPr>
          <w:p w:rsidR="00571B20" w:rsidRPr="00B92264" w:rsidRDefault="00571B20" w:rsidP="008F7AA9">
            <w:pPr>
              <w:jc w:val="both"/>
              <w:rPr>
                <w:rFonts w:ascii="Times New Roman" w:hAnsi="Times New Roman" w:cs="Times New Roman"/>
                <w:sz w:val="24"/>
                <w:szCs w:val="24"/>
              </w:rPr>
            </w:pPr>
            <w:r w:rsidRPr="00B92264">
              <w:rPr>
                <w:rFonts w:ascii="Times New Roman" w:hAnsi="Times New Roman" w:cs="Times New Roman"/>
                <w:sz w:val="24"/>
                <w:szCs w:val="24"/>
              </w:rPr>
              <w:t>Школа полностью укомплектована педагогическими кадрами. Педагогические работники – 72,  из них совместители - 7, административ-ные работники –  10. Из них высшее образование – 57, среднее специаль-ное образование – 11; высшая квали-фикационная категория – 25, 1 квалификационная категория – 26, 2 квалификационная категория – 7. В службу здоровья входят 7 человек. Доля молодых педагогов до 30 лет составляет 13%.</w:t>
            </w:r>
          </w:p>
        </w:tc>
        <w:tc>
          <w:tcPr>
            <w:tcW w:w="1999" w:type="dxa"/>
          </w:tcPr>
          <w:p w:rsidR="00571B20" w:rsidRPr="00B92264" w:rsidRDefault="00571B20" w:rsidP="008F7AA9">
            <w:pPr>
              <w:jc w:val="both"/>
              <w:rPr>
                <w:rFonts w:ascii="Times New Roman" w:hAnsi="Times New Roman" w:cs="Times New Roman"/>
                <w:sz w:val="24"/>
                <w:szCs w:val="24"/>
              </w:rPr>
            </w:pPr>
            <w:r w:rsidRPr="00B92264">
              <w:rPr>
                <w:rFonts w:ascii="Times New Roman" w:hAnsi="Times New Roman" w:cs="Times New Roman"/>
                <w:sz w:val="24"/>
                <w:szCs w:val="24"/>
              </w:rPr>
              <w:t>К.п.н., доцент кафедры педагогики окружающей среды, безопасности и здоровья человека СПб АППО Колесникова Маргарита Георгиевна</w:t>
            </w:r>
          </w:p>
        </w:tc>
        <w:tc>
          <w:tcPr>
            <w:tcW w:w="2774" w:type="dxa"/>
          </w:tcPr>
          <w:p w:rsidR="00571B20" w:rsidRPr="00B92264" w:rsidRDefault="00571B20" w:rsidP="008F7AA9">
            <w:pPr>
              <w:jc w:val="both"/>
              <w:rPr>
                <w:rFonts w:ascii="Times New Roman" w:hAnsi="Times New Roman" w:cs="Times New Roman"/>
                <w:sz w:val="24"/>
                <w:szCs w:val="24"/>
              </w:rPr>
            </w:pPr>
            <w:r w:rsidRPr="00B92264">
              <w:rPr>
                <w:rFonts w:ascii="Times New Roman" w:hAnsi="Times New Roman" w:cs="Times New Roman"/>
                <w:sz w:val="24"/>
                <w:szCs w:val="24"/>
              </w:rPr>
              <w:t>В школе есть два здания (основное и малое), единую большую благоустроенную территорию. Л</w:t>
            </w:r>
            <w:r w:rsidRPr="00B92264">
              <w:rPr>
                <w:rFonts w:ascii="Times New Roman" w:hAnsi="Times New Roman" w:cs="Times New Roman"/>
                <w:bCs/>
                <w:sz w:val="24"/>
                <w:szCs w:val="24"/>
              </w:rPr>
              <w:t>андшафт-ный дизайн территории вокруг школы создаёт безопасный микрокли-мат для отдыха детей и их занятий спортом, а х</w:t>
            </w:r>
            <w:r w:rsidRPr="00B92264">
              <w:rPr>
                <w:rFonts w:ascii="Times New Roman" w:hAnsi="Times New Roman" w:cs="Times New Roman"/>
                <w:bCs/>
                <w:iCs/>
                <w:sz w:val="24"/>
                <w:szCs w:val="24"/>
              </w:rPr>
              <w:t xml:space="preserve">орошее техническое обеспечение способст-вует  организации обра-зовательного процесса с учетом современных требований. Каждое здание имеет </w:t>
            </w:r>
            <w:r w:rsidRPr="00B92264">
              <w:rPr>
                <w:rFonts w:ascii="Times New Roman" w:hAnsi="Times New Roman" w:cs="Times New Roman"/>
                <w:sz w:val="24"/>
                <w:szCs w:val="24"/>
              </w:rPr>
              <w:t>физкуль-турные залы, спортив-ную площадку с уличными тренажерами, актовый и лекционный зал, зал ЛФК, медицинс-кий кабинет, кабинет БОС.</w:t>
            </w:r>
          </w:p>
        </w:tc>
        <w:tc>
          <w:tcPr>
            <w:tcW w:w="2512" w:type="dxa"/>
          </w:tcPr>
          <w:p w:rsidR="00571B20" w:rsidRPr="00B92264" w:rsidRDefault="00571B20" w:rsidP="008F7AA9">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Конференц-система.</w:t>
            </w:r>
          </w:p>
          <w:p w:rsidR="00571B20" w:rsidRPr="00B92264" w:rsidRDefault="00571B20" w:rsidP="008F7AA9">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Мультимедийное оборудование – проекторы с экранами и интерактивными досками.</w:t>
            </w:r>
          </w:p>
          <w:p w:rsidR="00571B20" w:rsidRPr="00B92264" w:rsidRDefault="00571B20" w:rsidP="008F7AA9">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Компьютеры для организации рабочего места учителя в кабинетах.</w:t>
            </w:r>
          </w:p>
          <w:p w:rsidR="00571B20" w:rsidRPr="00B92264" w:rsidRDefault="00571B20" w:rsidP="008F7AA9">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Аудиосистемы.</w:t>
            </w:r>
          </w:p>
          <w:p w:rsidR="00571B20" w:rsidRPr="00B92264" w:rsidRDefault="00571B20" w:rsidP="008F7AA9">
            <w:pPr>
              <w:autoSpaceDN w:val="0"/>
              <w:adjustRightInd w:val="0"/>
              <w:jc w:val="both"/>
              <w:rPr>
                <w:rFonts w:ascii="Times New Roman" w:hAnsi="Times New Roman" w:cs="Times New Roman"/>
                <w:sz w:val="24"/>
                <w:szCs w:val="24"/>
                <w:lang w:eastAsia="ru-RU"/>
              </w:rPr>
            </w:pPr>
          </w:p>
        </w:tc>
      </w:tr>
      <w:tr w:rsidR="00E06788" w:rsidRPr="00B92264" w:rsidTr="001D4D43">
        <w:trPr>
          <w:trHeight w:val="20"/>
          <w:jc w:val="center"/>
        </w:trPr>
        <w:tc>
          <w:tcPr>
            <w:tcW w:w="864" w:type="dxa"/>
          </w:tcPr>
          <w:p w:rsidR="00E06788" w:rsidRPr="00B92264" w:rsidRDefault="00E06788" w:rsidP="00E06788">
            <w:pPr>
              <w:jc w:val="both"/>
              <w:rPr>
                <w:rFonts w:ascii="Times New Roman" w:hAnsi="Times New Roman" w:cs="Times New Roman"/>
                <w:sz w:val="24"/>
              </w:rPr>
            </w:pPr>
            <w:r w:rsidRPr="00B92264">
              <w:rPr>
                <w:rFonts w:ascii="Times New Roman" w:hAnsi="Times New Roman" w:cs="Times New Roman"/>
                <w:sz w:val="24"/>
              </w:rPr>
              <w:t xml:space="preserve">ГБОУ СОШ </w:t>
            </w:r>
          </w:p>
          <w:p w:rsidR="00E06788" w:rsidRPr="00B92264" w:rsidRDefault="00E06788" w:rsidP="00E06788">
            <w:pPr>
              <w:jc w:val="both"/>
              <w:rPr>
                <w:rFonts w:ascii="Times New Roman" w:hAnsi="Times New Roman" w:cs="Times New Roman"/>
                <w:sz w:val="24"/>
              </w:rPr>
            </w:pPr>
            <w:r w:rsidRPr="00B92264">
              <w:rPr>
                <w:rFonts w:ascii="Times New Roman" w:hAnsi="Times New Roman" w:cs="Times New Roman"/>
                <w:sz w:val="24"/>
              </w:rPr>
              <w:t>№ 269</w:t>
            </w:r>
          </w:p>
        </w:tc>
        <w:tc>
          <w:tcPr>
            <w:tcW w:w="2306" w:type="dxa"/>
          </w:tcPr>
          <w:p w:rsidR="00E06788" w:rsidRPr="00B92264" w:rsidRDefault="00E06788" w:rsidP="007E1200">
            <w:pPr>
              <w:tabs>
                <w:tab w:val="left" w:pos="-709"/>
                <w:tab w:val="left" w:pos="0"/>
              </w:tabs>
              <w:rPr>
                <w:rFonts w:ascii="Times New Roman" w:hAnsi="Times New Roman" w:cs="Times New Roman"/>
                <w:sz w:val="24"/>
              </w:rPr>
            </w:pPr>
            <w:r w:rsidRPr="00B92264">
              <w:rPr>
                <w:rFonts w:ascii="Times New Roman" w:hAnsi="Times New Roman" w:cs="Times New Roman"/>
                <w:sz w:val="24"/>
                <w:szCs w:val="24"/>
              </w:rPr>
              <w:t>Педагогические работники – 39,  из них совместители - 4, административные работники –  7. Высшее образование – 35, среднее специальное образование – 4; высшая квалификационная категория – 11, 1 квалификационная категория – 21</w:t>
            </w:r>
            <w:r w:rsidR="007E1200" w:rsidRPr="00B92264">
              <w:rPr>
                <w:rFonts w:ascii="Times New Roman" w:hAnsi="Times New Roman" w:cs="Times New Roman"/>
                <w:sz w:val="24"/>
                <w:szCs w:val="24"/>
              </w:rPr>
              <w:t>.</w:t>
            </w:r>
            <w:r w:rsidRPr="00B92264">
              <w:rPr>
                <w:rFonts w:ascii="Times New Roman" w:hAnsi="Times New Roman" w:cs="Times New Roman"/>
                <w:sz w:val="24"/>
                <w:szCs w:val="24"/>
              </w:rPr>
              <w:t xml:space="preserve"> В службу здоровья входят 22 </w:t>
            </w:r>
            <w:r w:rsidR="007E1200" w:rsidRPr="00B92264">
              <w:rPr>
                <w:rFonts w:ascii="Times New Roman" w:hAnsi="Times New Roman" w:cs="Times New Roman"/>
                <w:sz w:val="24"/>
                <w:szCs w:val="24"/>
              </w:rPr>
              <w:t>человека.</w:t>
            </w:r>
          </w:p>
        </w:tc>
        <w:tc>
          <w:tcPr>
            <w:tcW w:w="1999" w:type="dxa"/>
          </w:tcPr>
          <w:p w:rsidR="00E06788" w:rsidRPr="00B92264" w:rsidRDefault="001D4D43" w:rsidP="001D4D43">
            <w:pPr>
              <w:jc w:val="both"/>
              <w:rPr>
                <w:rFonts w:ascii="Times New Roman" w:hAnsi="Times New Roman" w:cs="Times New Roman"/>
                <w:sz w:val="24"/>
              </w:rPr>
            </w:pPr>
            <w:r w:rsidRPr="00B92264">
              <w:rPr>
                <w:rFonts w:ascii="Times New Roman" w:hAnsi="Times New Roman" w:cs="Times New Roman"/>
                <w:sz w:val="24"/>
                <w:szCs w:val="24"/>
              </w:rPr>
              <w:t>Методист ИМЦ Кировского района, а</w:t>
            </w:r>
            <w:r w:rsidR="00E06788" w:rsidRPr="00B92264">
              <w:rPr>
                <w:rFonts w:ascii="Times New Roman" w:hAnsi="Times New Roman" w:cs="Times New Roman"/>
                <w:sz w:val="24"/>
                <w:szCs w:val="24"/>
              </w:rPr>
              <w:t>спирант кафедры педагогики окружающей среды, безопасности и здоровья СПб АППО Велюго Ирина Эмировна</w:t>
            </w:r>
          </w:p>
        </w:tc>
        <w:tc>
          <w:tcPr>
            <w:tcW w:w="2774" w:type="dxa"/>
          </w:tcPr>
          <w:p w:rsidR="00E06788" w:rsidRPr="00B92264" w:rsidRDefault="00E06788" w:rsidP="007E1200">
            <w:pPr>
              <w:jc w:val="both"/>
              <w:rPr>
                <w:rFonts w:ascii="Times New Roman" w:hAnsi="Times New Roman" w:cs="Times New Roman"/>
                <w:sz w:val="24"/>
                <w:szCs w:val="24"/>
              </w:rPr>
            </w:pPr>
            <w:r w:rsidRPr="00B92264">
              <w:rPr>
                <w:rFonts w:ascii="Times New Roman" w:hAnsi="Times New Roman" w:cs="Times New Roman"/>
                <w:sz w:val="24"/>
                <w:szCs w:val="24"/>
              </w:rPr>
              <w:t xml:space="preserve">В школе есть актовый зал, физкультурный зал, конференц-зал, 2 зала ЛФК, кабинет «ТИСА», медицинский кабинет, кабинет психологической разгрузки. При школе есть стадион. </w:t>
            </w:r>
            <w:r w:rsidRPr="00B92264">
              <w:rPr>
                <w:rFonts w:ascii="Times New Roman" w:hAnsi="Times New Roman" w:cs="Times New Roman"/>
                <w:sz w:val="24"/>
                <w:szCs w:val="24"/>
                <w:lang w:eastAsia="ru-RU"/>
              </w:rPr>
              <w:t>На базе школы 15 лет функционирует районный профилакторий, который проводит физкультурно-оздоровительную, профилактическую и просветительскую работу. Работает школьный спортивный клуб, семейный клуб.</w:t>
            </w:r>
          </w:p>
        </w:tc>
        <w:tc>
          <w:tcPr>
            <w:tcW w:w="2512" w:type="dxa"/>
          </w:tcPr>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Библиотека-медиатека.</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Мультимедийное оборудование – проекторы с экранами и интерактивными досками.</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Компьютеры для организации рабочего места учителя в кабинетах.</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Аудиосистемы.</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Оборудование для дистанционного обучения детей-инвалидов</w:t>
            </w:r>
          </w:p>
          <w:p w:rsidR="00E06788" w:rsidRPr="00B92264" w:rsidRDefault="00E06788" w:rsidP="00E06788">
            <w:pPr>
              <w:jc w:val="both"/>
              <w:rPr>
                <w:rFonts w:ascii="Times New Roman" w:hAnsi="Times New Roman" w:cs="Times New Roman"/>
                <w:sz w:val="24"/>
                <w:szCs w:val="24"/>
                <w:lang w:eastAsia="ru-RU"/>
              </w:rPr>
            </w:pPr>
          </w:p>
        </w:tc>
      </w:tr>
      <w:tr w:rsidR="00E06788" w:rsidRPr="00B92264" w:rsidTr="001D4D43">
        <w:trPr>
          <w:trHeight w:val="20"/>
          <w:jc w:val="center"/>
        </w:trPr>
        <w:tc>
          <w:tcPr>
            <w:tcW w:w="864" w:type="dxa"/>
          </w:tcPr>
          <w:p w:rsidR="00E06788" w:rsidRPr="00B92264" w:rsidRDefault="00E06788" w:rsidP="00E06788">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t xml:space="preserve">ГБОУ школа </w:t>
            </w:r>
            <w:r w:rsidRPr="00B92264">
              <w:rPr>
                <w:rFonts w:ascii="Times New Roman" w:hAnsi="Times New Roman" w:cs="Times New Roman"/>
                <w:bCs/>
                <w:sz w:val="24"/>
                <w:szCs w:val="24"/>
              </w:rPr>
              <w:t xml:space="preserve">№204 </w:t>
            </w:r>
          </w:p>
        </w:tc>
        <w:tc>
          <w:tcPr>
            <w:tcW w:w="2306" w:type="dxa"/>
          </w:tcPr>
          <w:p w:rsidR="00E06788" w:rsidRPr="00B92264" w:rsidRDefault="00E06788" w:rsidP="00E06788">
            <w:pPr>
              <w:tabs>
                <w:tab w:val="left" w:pos="-709"/>
                <w:tab w:val="left" w:pos="0"/>
              </w:tabs>
              <w:rPr>
                <w:rFonts w:ascii="Times New Roman" w:hAnsi="Times New Roman" w:cs="Times New Roman"/>
                <w:sz w:val="24"/>
                <w:szCs w:val="24"/>
              </w:rPr>
            </w:pPr>
            <w:r w:rsidRPr="00B92264">
              <w:rPr>
                <w:rFonts w:ascii="Times New Roman" w:hAnsi="Times New Roman" w:cs="Times New Roman"/>
                <w:sz w:val="24"/>
                <w:szCs w:val="24"/>
              </w:rPr>
              <w:t xml:space="preserve">Педагогические работники – 47 ,  из них совместители - 6 , </w:t>
            </w:r>
            <w:r w:rsidRPr="00B92264">
              <w:rPr>
                <w:rFonts w:ascii="Times New Roman" w:hAnsi="Times New Roman" w:cs="Times New Roman"/>
                <w:sz w:val="24"/>
                <w:szCs w:val="24"/>
              </w:rPr>
              <w:lastRenderedPageBreak/>
              <w:t>административные работники –  8. Из них высшее образование – 44, среднее специальное образование –3 ; высшая квалификационная категория – 17 , 1 квалификационная категория –  17.</w:t>
            </w:r>
          </w:p>
          <w:p w:rsidR="00E06788" w:rsidRPr="00B92264" w:rsidRDefault="00E06788" w:rsidP="007E1200">
            <w:pPr>
              <w:tabs>
                <w:tab w:val="left" w:pos="-709"/>
                <w:tab w:val="left" w:pos="0"/>
              </w:tabs>
              <w:rPr>
                <w:rFonts w:ascii="Times New Roman" w:hAnsi="Times New Roman" w:cs="Times New Roman"/>
                <w:sz w:val="24"/>
                <w:szCs w:val="24"/>
              </w:rPr>
            </w:pPr>
            <w:r w:rsidRPr="00B92264">
              <w:rPr>
                <w:rFonts w:ascii="Times New Roman" w:hAnsi="Times New Roman" w:cs="Times New Roman"/>
                <w:sz w:val="24"/>
                <w:szCs w:val="24"/>
              </w:rPr>
              <w:t>В службу здоровья входят 15 чел.</w:t>
            </w:r>
          </w:p>
        </w:tc>
        <w:tc>
          <w:tcPr>
            <w:tcW w:w="1999"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lastRenderedPageBreak/>
              <w:t xml:space="preserve">К.п.н., доцент кафедры межкультурной коммуникации </w:t>
            </w:r>
            <w:r w:rsidRPr="00B92264">
              <w:rPr>
                <w:rFonts w:ascii="Times New Roman" w:hAnsi="Times New Roman" w:cs="Times New Roman"/>
                <w:sz w:val="24"/>
                <w:szCs w:val="24"/>
              </w:rPr>
              <w:lastRenderedPageBreak/>
              <w:t>РГПУ им.А.И. Герцена</w:t>
            </w:r>
            <w:r w:rsidRPr="00B92264">
              <w:rPr>
                <w:rFonts w:ascii="Times New Roman" w:hAnsi="Times New Roman" w:cs="Times New Roman"/>
                <w:sz w:val="24"/>
                <w:szCs w:val="24"/>
              </w:rPr>
              <w:br/>
              <w:t>Миловидова</w:t>
            </w:r>
            <w:r w:rsidRPr="00B92264">
              <w:rPr>
                <w:rFonts w:ascii="Times New Roman" w:hAnsi="Times New Roman" w:cs="Times New Roman"/>
                <w:sz w:val="24"/>
                <w:szCs w:val="24"/>
              </w:rPr>
              <w:br/>
              <w:t>Ольга Витальевна</w:t>
            </w:r>
          </w:p>
        </w:tc>
        <w:tc>
          <w:tcPr>
            <w:tcW w:w="2774"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lastRenderedPageBreak/>
              <w:t>Школа расположена в историческом центре Санкт-Петербурга.</w:t>
            </w:r>
          </w:p>
          <w:p w:rsidR="00E06788" w:rsidRPr="00B92264" w:rsidRDefault="00E06788" w:rsidP="007E1200">
            <w:pPr>
              <w:jc w:val="both"/>
              <w:rPr>
                <w:rFonts w:ascii="Times New Roman" w:hAnsi="Times New Roman" w:cs="Times New Roman"/>
                <w:sz w:val="24"/>
                <w:szCs w:val="24"/>
              </w:rPr>
            </w:pPr>
            <w:r w:rsidRPr="00B92264">
              <w:rPr>
                <w:rFonts w:ascii="Times New Roman" w:hAnsi="Times New Roman" w:cs="Times New Roman"/>
                <w:sz w:val="24"/>
                <w:szCs w:val="24"/>
              </w:rPr>
              <w:t xml:space="preserve">В школе два </w:t>
            </w:r>
            <w:r w:rsidRPr="00B92264">
              <w:rPr>
                <w:rFonts w:ascii="Times New Roman" w:hAnsi="Times New Roman" w:cs="Times New Roman"/>
                <w:sz w:val="24"/>
                <w:szCs w:val="24"/>
              </w:rPr>
              <w:lastRenderedPageBreak/>
              <w:t xml:space="preserve">физкультурных зала, бассейн, концертный зал на 200 мест, фитнес класс, актовый зал, медицинский кабинет, рекреационные зоны (зеленая гостиная, игровая для младших школьников). </w:t>
            </w:r>
          </w:p>
        </w:tc>
        <w:tc>
          <w:tcPr>
            <w:tcW w:w="2512" w:type="dxa"/>
          </w:tcPr>
          <w:p w:rsidR="00E06788" w:rsidRPr="00B92264" w:rsidRDefault="007E1200"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rPr>
              <w:lastRenderedPageBreak/>
              <w:t xml:space="preserve">В школе два компьютерных класса. </w:t>
            </w:r>
            <w:r w:rsidR="00E06788" w:rsidRPr="00B92264">
              <w:rPr>
                <w:rFonts w:ascii="Times New Roman" w:hAnsi="Times New Roman" w:cs="Times New Roman"/>
                <w:sz w:val="24"/>
                <w:szCs w:val="24"/>
              </w:rPr>
              <w:t xml:space="preserve">Все классы начальной школы </w:t>
            </w:r>
            <w:r w:rsidR="00E06788" w:rsidRPr="00B92264">
              <w:rPr>
                <w:rFonts w:ascii="Times New Roman" w:hAnsi="Times New Roman" w:cs="Times New Roman"/>
                <w:sz w:val="24"/>
                <w:szCs w:val="24"/>
              </w:rPr>
              <w:lastRenderedPageBreak/>
              <w:t xml:space="preserve">оборудованы мультимедийными досками, проведен беспроводной Интернет по всей школе.  </w:t>
            </w:r>
          </w:p>
        </w:tc>
      </w:tr>
      <w:tr w:rsidR="00E06788" w:rsidRPr="00B92264" w:rsidTr="001D4D43">
        <w:trPr>
          <w:trHeight w:val="20"/>
          <w:jc w:val="center"/>
        </w:trPr>
        <w:tc>
          <w:tcPr>
            <w:tcW w:w="864" w:type="dxa"/>
          </w:tcPr>
          <w:p w:rsidR="00E06788" w:rsidRPr="00B92264" w:rsidRDefault="00E06788" w:rsidP="00E06788">
            <w:pPr>
              <w:tabs>
                <w:tab w:val="left" w:pos="0"/>
                <w:tab w:val="left" w:pos="284"/>
              </w:tabs>
              <w:jc w:val="both"/>
              <w:rPr>
                <w:rFonts w:ascii="Times New Roman" w:hAnsi="Times New Roman" w:cs="Times New Roman"/>
                <w:sz w:val="24"/>
                <w:szCs w:val="24"/>
                <w:lang w:eastAsia="ru-RU"/>
              </w:rPr>
            </w:pPr>
            <w:r w:rsidRPr="00B92264">
              <w:rPr>
                <w:rFonts w:ascii="Times New Roman" w:hAnsi="Times New Roman" w:cs="Times New Roman"/>
                <w:sz w:val="24"/>
                <w:szCs w:val="24"/>
              </w:rPr>
              <w:lastRenderedPageBreak/>
              <w:t>ГБОУ лицей № 554</w:t>
            </w:r>
          </w:p>
        </w:tc>
        <w:tc>
          <w:tcPr>
            <w:tcW w:w="2306" w:type="dxa"/>
          </w:tcPr>
          <w:p w:rsidR="00E06788" w:rsidRPr="00B92264" w:rsidRDefault="00E06788" w:rsidP="00E06788">
            <w:pPr>
              <w:tabs>
                <w:tab w:val="left" w:pos="-709"/>
                <w:tab w:val="left" w:pos="0"/>
              </w:tabs>
              <w:rPr>
                <w:rFonts w:ascii="Times New Roman" w:hAnsi="Times New Roman" w:cs="Times New Roman"/>
                <w:sz w:val="24"/>
                <w:szCs w:val="24"/>
              </w:rPr>
            </w:pPr>
            <w:r w:rsidRPr="00B92264">
              <w:rPr>
                <w:rFonts w:ascii="Times New Roman" w:hAnsi="Times New Roman" w:cs="Times New Roman"/>
                <w:sz w:val="24"/>
                <w:szCs w:val="24"/>
              </w:rPr>
              <w:t>Педагогические работники – 86,  из них совместителей – 1. Из них высшее образование – 72, среднее специальное образование – 8. Высшая квалификационная категория – 30, 1 квалификационная категория – 22, 2 квалификационная категория – 1.</w:t>
            </w:r>
            <w:r w:rsidR="007E1200" w:rsidRPr="00B92264">
              <w:rPr>
                <w:rFonts w:ascii="Times New Roman" w:hAnsi="Times New Roman" w:cs="Times New Roman"/>
                <w:sz w:val="24"/>
                <w:szCs w:val="24"/>
              </w:rPr>
              <w:t xml:space="preserve"> В службу здоровья входят 9 чел.</w:t>
            </w:r>
          </w:p>
        </w:tc>
        <w:tc>
          <w:tcPr>
            <w:tcW w:w="1999"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t>К.п.н., доцент, доцент кафедры информатики и вычислительной математики ЛГУ им. А.С. Пушкина</w:t>
            </w:r>
          </w:p>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t>Николаев Сергей Васильевич</w:t>
            </w:r>
          </w:p>
        </w:tc>
        <w:tc>
          <w:tcPr>
            <w:tcW w:w="2774"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t>В школе есть одно здание, рассчитанн</w:t>
            </w:r>
            <w:r w:rsidR="007E1200" w:rsidRPr="00B92264">
              <w:rPr>
                <w:rFonts w:ascii="Times New Roman" w:hAnsi="Times New Roman" w:cs="Times New Roman"/>
                <w:sz w:val="24"/>
                <w:szCs w:val="24"/>
              </w:rPr>
              <w:t>ое</w:t>
            </w:r>
            <w:r w:rsidRPr="00B92264">
              <w:rPr>
                <w:rFonts w:ascii="Times New Roman" w:hAnsi="Times New Roman" w:cs="Times New Roman"/>
                <w:sz w:val="24"/>
                <w:szCs w:val="24"/>
              </w:rPr>
              <w:t xml:space="preserve"> на 890 чел. </w:t>
            </w:r>
            <w:r w:rsidR="007E1200" w:rsidRPr="00B92264">
              <w:rPr>
                <w:rFonts w:ascii="Times New Roman" w:hAnsi="Times New Roman" w:cs="Times New Roman"/>
                <w:sz w:val="24"/>
                <w:szCs w:val="24"/>
              </w:rPr>
              <w:t>Е</w:t>
            </w:r>
            <w:r w:rsidRPr="00B92264">
              <w:rPr>
                <w:rFonts w:ascii="Times New Roman" w:hAnsi="Times New Roman" w:cs="Times New Roman"/>
                <w:sz w:val="24"/>
                <w:szCs w:val="24"/>
              </w:rPr>
              <w:t xml:space="preserve">сть два спортивных зала, актовый зал, танцевальный зал, медицинский и процедурный кабинеты, комната релаксации. </w:t>
            </w:r>
            <w:r w:rsidR="007E1200" w:rsidRPr="00B92264">
              <w:rPr>
                <w:rFonts w:ascii="Times New Roman" w:hAnsi="Times New Roman" w:cs="Times New Roman"/>
                <w:sz w:val="24"/>
                <w:szCs w:val="24"/>
              </w:rPr>
              <w:t xml:space="preserve">Есть </w:t>
            </w:r>
            <w:r w:rsidR="007E1200" w:rsidRPr="00B92264">
              <w:rPr>
                <w:rFonts w:ascii="Times New Roman" w:hAnsi="Times New Roman" w:cs="Times New Roman"/>
                <w:sz w:val="24"/>
                <w:szCs w:val="24"/>
                <w:lang w:eastAsia="ru-RU"/>
              </w:rPr>
              <w:t xml:space="preserve">оборудование «ИНТОКС» и оборудование «БОС». </w:t>
            </w:r>
          </w:p>
          <w:p w:rsidR="00E06788" w:rsidRPr="00B92264" w:rsidRDefault="00E06788" w:rsidP="007E1200">
            <w:pPr>
              <w:autoSpaceDN w:val="0"/>
              <w:adjustRightInd w:val="0"/>
              <w:jc w:val="both"/>
              <w:rPr>
                <w:rFonts w:ascii="Times New Roman" w:hAnsi="Times New Roman" w:cs="Times New Roman"/>
                <w:sz w:val="24"/>
                <w:szCs w:val="24"/>
              </w:rPr>
            </w:pPr>
            <w:r w:rsidRPr="00B92264">
              <w:rPr>
                <w:rFonts w:ascii="Times New Roman" w:hAnsi="Times New Roman" w:cs="Times New Roman"/>
                <w:sz w:val="24"/>
                <w:szCs w:val="24"/>
              </w:rPr>
              <w:t xml:space="preserve">В школе работает ОДОД и спортивный клуб.  </w:t>
            </w:r>
          </w:p>
        </w:tc>
        <w:tc>
          <w:tcPr>
            <w:tcW w:w="2512" w:type="dxa"/>
          </w:tcPr>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В школе два компьютерных класса. Медиатека.</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Мультимедийное оборудование – во всех классах; 14 интерактивными досок.</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Компьютеры для организации рабочего места учителя в кабинетах, локальная сеть 76 компьютеров.</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 xml:space="preserve">Система голосования. </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Аудиосистемы.</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Оборудование для дистанционного обучения детей-инвалидов</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Виртуальная лаборатория "Робототехника". Копировальная и множительная техника.</w:t>
            </w:r>
          </w:p>
        </w:tc>
      </w:tr>
      <w:tr w:rsidR="00E06788" w:rsidRPr="00B92264" w:rsidTr="001D4D43">
        <w:trPr>
          <w:trHeight w:val="20"/>
          <w:jc w:val="center"/>
        </w:trPr>
        <w:tc>
          <w:tcPr>
            <w:tcW w:w="864" w:type="dxa"/>
          </w:tcPr>
          <w:p w:rsidR="00E06788" w:rsidRPr="00B92264" w:rsidRDefault="00E06788" w:rsidP="00E06788">
            <w:pPr>
              <w:jc w:val="both"/>
              <w:rPr>
                <w:rFonts w:ascii="Times New Roman" w:hAnsi="Times New Roman" w:cs="Times New Roman"/>
                <w:sz w:val="24"/>
              </w:rPr>
            </w:pPr>
            <w:r w:rsidRPr="00B92264">
              <w:rPr>
                <w:rFonts w:ascii="Times New Roman" w:hAnsi="Times New Roman" w:cs="Times New Roman"/>
                <w:sz w:val="24"/>
                <w:szCs w:val="24"/>
              </w:rPr>
              <w:t>ГБОУ СОШ № 81</w:t>
            </w:r>
          </w:p>
        </w:tc>
        <w:tc>
          <w:tcPr>
            <w:tcW w:w="2306" w:type="dxa"/>
          </w:tcPr>
          <w:p w:rsidR="00E06788" w:rsidRPr="00B92264" w:rsidRDefault="00E06788" w:rsidP="00E06788">
            <w:pPr>
              <w:tabs>
                <w:tab w:val="left" w:pos="-709"/>
                <w:tab w:val="left" w:pos="0"/>
              </w:tabs>
              <w:rPr>
                <w:rFonts w:ascii="Times New Roman" w:hAnsi="Times New Roman" w:cs="Times New Roman"/>
                <w:sz w:val="24"/>
                <w:szCs w:val="24"/>
              </w:rPr>
            </w:pPr>
            <w:r w:rsidRPr="00B92264">
              <w:rPr>
                <w:rFonts w:ascii="Times New Roman" w:hAnsi="Times New Roman" w:cs="Times New Roman"/>
                <w:sz w:val="24"/>
                <w:szCs w:val="24"/>
              </w:rPr>
              <w:t xml:space="preserve">Педагогические работники – 60, административные работники –  6. Из них высшее образование – 52. </w:t>
            </w:r>
          </w:p>
          <w:p w:rsidR="00E06788" w:rsidRPr="00B92264" w:rsidRDefault="00E06788" w:rsidP="00E06788">
            <w:pPr>
              <w:tabs>
                <w:tab w:val="left" w:pos="-709"/>
                <w:tab w:val="left" w:pos="0"/>
              </w:tabs>
              <w:rPr>
                <w:rFonts w:ascii="Times New Roman" w:hAnsi="Times New Roman" w:cs="Times New Roman"/>
                <w:sz w:val="24"/>
                <w:szCs w:val="24"/>
              </w:rPr>
            </w:pPr>
            <w:r w:rsidRPr="00B92264">
              <w:rPr>
                <w:rFonts w:ascii="Times New Roman" w:hAnsi="Times New Roman" w:cs="Times New Roman"/>
                <w:sz w:val="24"/>
                <w:szCs w:val="24"/>
              </w:rPr>
              <w:t>Из них высшей квалификационной категории - 22, 1-й квалификационной категории – 18, кандидаты наук - 4</w:t>
            </w:r>
          </w:p>
        </w:tc>
        <w:tc>
          <w:tcPr>
            <w:tcW w:w="1999"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t>К.пс.н., доцент, доцент кафедры психологии кризисных  и экстремальных ситуаций  факультета психологии СПбГУ Беркалиев Тимур Ниязбекович</w:t>
            </w:r>
          </w:p>
        </w:tc>
        <w:tc>
          <w:tcPr>
            <w:tcW w:w="2774" w:type="dxa"/>
          </w:tcPr>
          <w:p w:rsidR="00E06788" w:rsidRPr="00B92264" w:rsidRDefault="00E06788" w:rsidP="00E06788">
            <w:pPr>
              <w:jc w:val="both"/>
              <w:rPr>
                <w:rFonts w:ascii="Times New Roman" w:hAnsi="Times New Roman" w:cs="Times New Roman"/>
                <w:sz w:val="24"/>
                <w:szCs w:val="24"/>
              </w:rPr>
            </w:pPr>
            <w:r w:rsidRPr="00B92264">
              <w:rPr>
                <w:rFonts w:ascii="Times New Roman" w:hAnsi="Times New Roman" w:cs="Times New Roman"/>
                <w:sz w:val="24"/>
                <w:szCs w:val="24"/>
              </w:rPr>
              <w:t>В школе есть физкультурный зал,  тренажерный зал, оборудованный тренажерным комплексом «ТИСА», спортивная площадка, площадка для скейтборда и роллер-спорта,  актовый зал, медицинский кабинет.</w:t>
            </w:r>
          </w:p>
          <w:p w:rsidR="00E06788" w:rsidRPr="00B92264" w:rsidRDefault="00E06788" w:rsidP="00E06788">
            <w:pPr>
              <w:jc w:val="both"/>
              <w:rPr>
                <w:rFonts w:ascii="Times New Roman" w:hAnsi="Times New Roman" w:cs="Times New Roman"/>
                <w:sz w:val="24"/>
                <w:szCs w:val="24"/>
              </w:rPr>
            </w:pPr>
          </w:p>
        </w:tc>
        <w:tc>
          <w:tcPr>
            <w:tcW w:w="2512" w:type="dxa"/>
          </w:tcPr>
          <w:p w:rsidR="00E06788" w:rsidRPr="00B92264" w:rsidRDefault="00E06788" w:rsidP="00E06788">
            <w:pPr>
              <w:autoSpaceDN w:val="0"/>
              <w:adjustRightInd w:val="0"/>
              <w:jc w:val="both"/>
              <w:rPr>
                <w:rFonts w:ascii="Times New Roman" w:hAnsi="Times New Roman" w:cs="Times New Roman"/>
                <w:sz w:val="24"/>
                <w:szCs w:val="24"/>
              </w:rPr>
            </w:pPr>
            <w:r w:rsidRPr="00B92264">
              <w:rPr>
                <w:rFonts w:ascii="Times New Roman" w:hAnsi="Times New Roman" w:cs="Times New Roman"/>
                <w:sz w:val="24"/>
                <w:szCs w:val="24"/>
              </w:rPr>
              <w:t>Два компьютерных класса, кабинет робототехники, видеоконференцсвязь.</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Мультимедийное оборудование – проекторы с экранами и интерактивными досками.</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Компьютеры для организации рабочего места учителя в кабинетах.</w:t>
            </w:r>
          </w:p>
          <w:p w:rsidR="00E06788" w:rsidRPr="00B92264" w:rsidRDefault="00E06788" w:rsidP="00E06788">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lastRenderedPageBreak/>
              <w:t>Аудиосистемы.</w:t>
            </w:r>
          </w:p>
          <w:p w:rsidR="00E06788" w:rsidRPr="00B92264" w:rsidRDefault="00E06788" w:rsidP="007E1200">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Оборудование для дистанционного обучения детей-инвалидов</w:t>
            </w:r>
          </w:p>
        </w:tc>
      </w:tr>
    </w:tbl>
    <w:p w:rsidR="008B6541" w:rsidRPr="00B92264" w:rsidRDefault="008B6541" w:rsidP="002A10FC">
      <w:pPr>
        <w:autoSpaceDN w:val="0"/>
        <w:adjustRightInd w:val="0"/>
        <w:jc w:val="both"/>
        <w:rPr>
          <w:rFonts w:ascii="Times New Roman" w:hAnsi="Times New Roman" w:cs="Times New Roman"/>
          <w:sz w:val="24"/>
          <w:szCs w:val="24"/>
          <w:lang w:eastAsia="ru-RU"/>
        </w:rPr>
      </w:pPr>
      <w:r w:rsidRPr="00B92264">
        <w:rPr>
          <w:rFonts w:ascii="Times New Roman" w:hAnsi="Times New Roman" w:cs="Times New Roman"/>
          <w:sz w:val="24"/>
          <w:szCs w:val="24"/>
          <w:u w:val="single"/>
          <w:lang w:eastAsia="ru-RU"/>
        </w:rPr>
        <w:lastRenderedPageBreak/>
        <w:t>Финансовая обеспеченность ОЭР</w:t>
      </w:r>
      <w:r w:rsidRPr="00B92264">
        <w:rPr>
          <w:rFonts w:ascii="Times New Roman" w:hAnsi="Times New Roman" w:cs="Times New Roman"/>
          <w:sz w:val="24"/>
          <w:szCs w:val="24"/>
          <w:lang w:eastAsia="ru-RU"/>
        </w:rPr>
        <w:t xml:space="preserve">: финансирование деятельности в режиме ГОЭП осуществляется в объеме субсидии ГБОУ на выполнение государственного задания на оказание государственной  услуги «Организация инновационной деятельности ресурсных центров, лабораторий, экспериментальных площадок при образовательных учреждениях всех типов (за исключением учреждений начального и среднего профессионального образования)». Данная услуга включена в Отраслевой перечень государственных услуг (работ), оказываемых (выполняемых) государственными учреждениями Санкт-Петербурга в сфере образования (государственная услуга № 874), утвержденный распоряжением Комитета по образованию от 06.07.2012 № 1953-р «О внесении изменения в распоряжение Комитета по образованию от 01.03.2011 № 314-р». </w:t>
      </w:r>
    </w:p>
    <w:p w:rsidR="007E1200" w:rsidRPr="00B92264" w:rsidRDefault="007E1200" w:rsidP="002A10FC">
      <w:pPr>
        <w:autoSpaceDN w:val="0"/>
        <w:adjustRightInd w:val="0"/>
        <w:jc w:val="both"/>
        <w:rPr>
          <w:rFonts w:ascii="Times New Roman" w:hAnsi="Times New Roman" w:cs="Times New Roman"/>
          <w:sz w:val="24"/>
          <w:szCs w:val="24"/>
          <w:lang w:eastAsia="ru-RU"/>
        </w:rPr>
      </w:pPr>
    </w:p>
    <w:p w:rsidR="00DA1620" w:rsidRPr="00B92264" w:rsidRDefault="00DA1620" w:rsidP="002A10FC">
      <w:pPr>
        <w:autoSpaceDN w:val="0"/>
        <w:adjustRightInd w:val="0"/>
        <w:jc w:val="both"/>
        <w:rPr>
          <w:rFonts w:ascii="Times New Roman" w:hAnsi="Times New Roman" w:cs="Times New Roman"/>
          <w:sz w:val="24"/>
          <w:szCs w:val="24"/>
          <w:u w:val="single"/>
        </w:rPr>
      </w:pPr>
      <w:r w:rsidRPr="00B92264">
        <w:rPr>
          <w:rFonts w:ascii="Times New Roman" w:hAnsi="Times New Roman" w:cs="Times New Roman"/>
          <w:sz w:val="24"/>
          <w:szCs w:val="24"/>
          <w:u w:val="single"/>
        </w:rPr>
        <w:t>Описание сложившейся системы организации успешной инновационной работы в области образования и обоснование сетевой роли в образовательном кластере</w:t>
      </w:r>
    </w:p>
    <w:p w:rsidR="008423C5" w:rsidRPr="00B92264" w:rsidRDefault="008423C5" w:rsidP="008423C5">
      <w:pPr>
        <w:jc w:val="both"/>
        <w:rPr>
          <w:rFonts w:ascii="Times New Roman" w:hAnsi="Times New Roman" w:cs="Times New Roman"/>
          <w:sz w:val="24"/>
          <w:szCs w:val="24"/>
        </w:rPr>
      </w:pPr>
      <w:r w:rsidRPr="00B92264">
        <w:rPr>
          <w:rFonts w:ascii="Times New Roman" w:hAnsi="Times New Roman" w:cs="Times New Roman"/>
          <w:b/>
          <w:sz w:val="24"/>
          <w:szCs w:val="24"/>
        </w:rPr>
        <w:tab/>
        <w:t xml:space="preserve">ГБОУ СОШ 204 </w:t>
      </w:r>
      <w:r w:rsidRPr="00B92264">
        <w:rPr>
          <w:rFonts w:ascii="Times New Roman" w:hAnsi="Times New Roman" w:cs="Times New Roman"/>
          <w:sz w:val="24"/>
          <w:szCs w:val="24"/>
        </w:rPr>
        <w:t>с 1989 г. является</w:t>
      </w:r>
      <w:r w:rsidRPr="00B92264">
        <w:rPr>
          <w:rFonts w:ascii="Times New Roman" w:hAnsi="Times New Roman" w:cs="Times New Roman"/>
          <w:b/>
          <w:sz w:val="24"/>
          <w:szCs w:val="24"/>
        </w:rPr>
        <w:t xml:space="preserve"> </w:t>
      </w:r>
      <w:r w:rsidRPr="00B92264">
        <w:rPr>
          <w:rFonts w:ascii="Times New Roman" w:hAnsi="Times New Roman" w:cs="Times New Roman"/>
          <w:sz w:val="24"/>
          <w:szCs w:val="24"/>
        </w:rPr>
        <w:t>школой с углубленным изучением финского и английского языка, с 1991 г. – школой-побратимом г. Турку</w:t>
      </w:r>
      <w:r w:rsidR="00261B52" w:rsidRPr="00B92264">
        <w:rPr>
          <w:rFonts w:ascii="Times New Roman" w:hAnsi="Times New Roman" w:cs="Times New Roman"/>
          <w:sz w:val="24"/>
          <w:szCs w:val="24"/>
        </w:rPr>
        <w:t xml:space="preserve"> (Финляндия)</w:t>
      </w:r>
      <w:r w:rsidRPr="00B92264">
        <w:rPr>
          <w:rFonts w:ascii="Times New Roman" w:hAnsi="Times New Roman" w:cs="Times New Roman"/>
          <w:sz w:val="24"/>
          <w:szCs w:val="24"/>
        </w:rPr>
        <w:t>. Международное сотрудничество всегда было и остается магистральным направлением развития школы.</w:t>
      </w:r>
    </w:p>
    <w:p w:rsidR="008423C5" w:rsidRPr="00B92264" w:rsidRDefault="008423C5" w:rsidP="008423C5">
      <w:pPr>
        <w:jc w:val="both"/>
        <w:rPr>
          <w:rFonts w:ascii="Times New Roman" w:hAnsi="Times New Roman" w:cs="Times New Roman"/>
          <w:sz w:val="24"/>
          <w:szCs w:val="24"/>
        </w:rPr>
      </w:pPr>
      <w:r w:rsidRPr="00B92264">
        <w:rPr>
          <w:rFonts w:ascii="Times New Roman" w:hAnsi="Times New Roman" w:cs="Times New Roman"/>
          <w:sz w:val="24"/>
          <w:szCs w:val="24"/>
        </w:rPr>
        <w:tab/>
        <w:t xml:space="preserve">Школа расположена на ул. Миллионной, которая активно расселяется, поэтому </w:t>
      </w:r>
      <w:r w:rsidRPr="00B92264">
        <w:rPr>
          <w:rFonts w:ascii="Times New Roman" w:hAnsi="Times New Roman" w:cs="Times New Roman"/>
          <w:bCs/>
          <w:iCs/>
          <w:sz w:val="24"/>
          <w:szCs w:val="24"/>
        </w:rPr>
        <w:t>проживание учащихся преимущественно удалено от места обучения.</w:t>
      </w:r>
      <w:r w:rsidRPr="00B92264">
        <w:rPr>
          <w:rFonts w:ascii="Times New Roman" w:hAnsi="Times New Roman" w:cs="Times New Roman"/>
          <w:sz w:val="24"/>
          <w:szCs w:val="24"/>
        </w:rPr>
        <w:t xml:space="preserve">  В то же время расположение школы в центре города обеспечивает доступность основных социокультурных цетров мегаполиса. </w:t>
      </w:r>
    </w:p>
    <w:p w:rsidR="008423C5" w:rsidRPr="00B92264" w:rsidRDefault="008423C5" w:rsidP="008423C5">
      <w:pPr>
        <w:jc w:val="both"/>
        <w:rPr>
          <w:rFonts w:ascii="Times New Roman" w:hAnsi="Times New Roman" w:cs="Times New Roman"/>
          <w:sz w:val="24"/>
          <w:szCs w:val="24"/>
        </w:rPr>
      </w:pPr>
      <w:r w:rsidRPr="00B92264">
        <w:rPr>
          <w:rFonts w:ascii="Times New Roman" w:hAnsi="Times New Roman" w:cs="Times New Roman"/>
          <w:sz w:val="24"/>
          <w:szCs w:val="24"/>
        </w:rPr>
        <w:tab/>
        <w:t xml:space="preserve">Для учащихся предоставляется возможность более интенсивного погружения в финский язык и культуру благодаря активному сотрудничеству со школами и гимназиями Финляндии, а также Финской школой при Генконсульстве Финляндии в Санкт-Петербурге. В школе создана система разноуровневого обучения иностранным языкам: английскому и финскому с первого класса; в пятом классе дети могут сделать выбор в пользу углубленного изучения одного из языков; в 10-м классе есть возможность выбрать интенсивный курс изучения финского языка для начинающих. </w:t>
      </w:r>
    </w:p>
    <w:p w:rsidR="008423C5" w:rsidRPr="00B92264" w:rsidRDefault="008423C5" w:rsidP="008423C5">
      <w:pPr>
        <w:jc w:val="both"/>
        <w:rPr>
          <w:rFonts w:ascii="Times New Roman" w:hAnsi="Times New Roman" w:cs="Times New Roman"/>
          <w:sz w:val="24"/>
          <w:szCs w:val="24"/>
        </w:rPr>
      </w:pPr>
      <w:r w:rsidRPr="00B92264">
        <w:rPr>
          <w:rFonts w:ascii="Times New Roman" w:hAnsi="Times New Roman" w:cs="Times New Roman"/>
          <w:sz w:val="24"/>
          <w:szCs w:val="24"/>
        </w:rPr>
        <w:tab/>
        <w:t>Школа предоставляет возможности для занятий спортом и физической активностью: плавание в школьном бассейне, футбол и теннис в прекрасно оборудованных спортивных залах, разнообразные секции для любителей финской ходьбы, спортивного ориентирования, краеведения, керамики и хорового пения.</w:t>
      </w:r>
    </w:p>
    <w:p w:rsidR="008423C5" w:rsidRPr="00B92264" w:rsidRDefault="008423C5" w:rsidP="008423C5">
      <w:pPr>
        <w:jc w:val="both"/>
        <w:rPr>
          <w:rFonts w:ascii="Times New Roman" w:hAnsi="Times New Roman" w:cs="Times New Roman"/>
          <w:sz w:val="24"/>
          <w:szCs w:val="24"/>
        </w:rPr>
      </w:pPr>
      <w:r w:rsidRPr="00B92264">
        <w:rPr>
          <w:rFonts w:ascii="Times New Roman" w:hAnsi="Times New Roman" w:cs="Times New Roman"/>
          <w:sz w:val="24"/>
          <w:szCs w:val="24"/>
        </w:rPr>
        <w:tab/>
        <w:t xml:space="preserve">С 2014 года школа является </w:t>
      </w:r>
      <w:r w:rsidR="00261B52" w:rsidRPr="00B92264">
        <w:rPr>
          <w:rFonts w:ascii="Times New Roman" w:hAnsi="Times New Roman" w:cs="Times New Roman"/>
          <w:sz w:val="24"/>
          <w:szCs w:val="24"/>
        </w:rPr>
        <w:t>РОЭП</w:t>
      </w:r>
      <w:r w:rsidRPr="00B92264">
        <w:rPr>
          <w:rFonts w:ascii="Times New Roman" w:hAnsi="Times New Roman" w:cs="Times New Roman"/>
          <w:sz w:val="24"/>
          <w:szCs w:val="24"/>
        </w:rPr>
        <w:t xml:space="preserve"> Центрального района по формированию модели сетевого взаимодействия в условиях Школы здоровья.  В рамках ОЭР отрабатываются способы коммуникации, в т.ч. и в области здоровьесозидания: активные перемены, пешехобус, дискрайбинг, лингвоэкология, тематическая маршрутизация, культурный обмен со школами Финляндии и Нидерландов, перспективы учебы в вузах Финляндии.</w:t>
      </w:r>
    </w:p>
    <w:p w:rsidR="008423C5" w:rsidRPr="00B92264" w:rsidRDefault="008423C5" w:rsidP="008423C5">
      <w:pPr>
        <w:autoSpaceDN w:val="0"/>
        <w:adjustRightInd w:val="0"/>
        <w:jc w:val="both"/>
        <w:rPr>
          <w:rFonts w:ascii="Times New Roman" w:hAnsi="Times New Roman" w:cs="Times New Roman"/>
          <w:sz w:val="24"/>
          <w:szCs w:val="24"/>
          <w:u w:val="single"/>
        </w:rPr>
      </w:pPr>
      <w:r w:rsidRPr="00B92264">
        <w:rPr>
          <w:rFonts w:ascii="Times New Roman" w:hAnsi="Times New Roman" w:cs="Times New Roman"/>
          <w:sz w:val="24"/>
          <w:szCs w:val="24"/>
        </w:rPr>
        <w:tab/>
        <w:t>Накопленный опыт  обеспечивает возможность реализации сетевой роли: разработка эффективных средств коммуникации на примере направления "Здоровье в школе" в межкультурном взаимодействии, включая международное сопровождение ОЭР.</w:t>
      </w:r>
    </w:p>
    <w:p w:rsidR="00261B52" w:rsidRPr="00B92264" w:rsidRDefault="00A8312C" w:rsidP="00261B52">
      <w:pPr>
        <w:jc w:val="both"/>
        <w:rPr>
          <w:rFonts w:ascii="Times New Roman" w:hAnsi="Times New Roman" w:cs="Times New Roman"/>
          <w:bCs/>
          <w:iCs/>
          <w:sz w:val="24"/>
          <w:szCs w:val="24"/>
        </w:rPr>
      </w:pPr>
      <w:r w:rsidRPr="00B92264">
        <w:rPr>
          <w:rFonts w:ascii="Times New Roman" w:hAnsi="Times New Roman" w:cs="Times New Roman"/>
          <w:b/>
          <w:sz w:val="24"/>
          <w:szCs w:val="24"/>
        </w:rPr>
        <w:tab/>
      </w:r>
      <w:r w:rsidR="00261B52" w:rsidRPr="00B92264">
        <w:rPr>
          <w:rFonts w:ascii="Times New Roman" w:hAnsi="Times New Roman" w:cs="Times New Roman"/>
          <w:b/>
          <w:sz w:val="24"/>
          <w:szCs w:val="24"/>
        </w:rPr>
        <w:t>ГБОУ СОШ 269 – о</w:t>
      </w:r>
      <w:r w:rsidR="00261B52" w:rsidRPr="00B92264">
        <w:rPr>
          <w:rFonts w:ascii="Times New Roman" w:hAnsi="Times New Roman" w:cs="Times New Roman"/>
          <w:bCs/>
          <w:iCs/>
          <w:sz w:val="24"/>
          <w:szCs w:val="24"/>
        </w:rPr>
        <w:t>бщеобразовательная школа, имеющая 20-летний опыт работы по направлению «Здоровье в школе». Многие годы в школе действует районный профилакторий</w:t>
      </w:r>
      <w:r w:rsidR="00412198" w:rsidRPr="00B92264">
        <w:rPr>
          <w:rFonts w:ascii="Times New Roman" w:hAnsi="Times New Roman" w:cs="Times New Roman"/>
          <w:bCs/>
          <w:iCs/>
          <w:sz w:val="24"/>
          <w:szCs w:val="24"/>
        </w:rPr>
        <w:t>, что определяет необходимость обучения в ней школьников из разных районов города.</w:t>
      </w:r>
      <w:r w:rsidR="00261B52" w:rsidRPr="00B92264">
        <w:rPr>
          <w:rFonts w:ascii="Times New Roman" w:hAnsi="Times New Roman" w:cs="Times New Roman"/>
          <w:bCs/>
          <w:iCs/>
          <w:sz w:val="24"/>
          <w:szCs w:val="24"/>
        </w:rPr>
        <w:t xml:space="preserve"> </w:t>
      </w:r>
    </w:p>
    <w:p w:rsidR="00261B52" w:rsidRPr="00B92264" w:rsidRDefault="00261B52" w:rsidP="00412198">
      <w:pPr>
        <w:jc w:val="both"/>
        <w:rPr>
          <w:rFonts w:ascii="Times New Roman" w:hAnsi="Times New Roman" w:cs="Times New Roman"/>
          <w:b/>
          <w:sz w:val="24"/>
          <w:szCs w:val="24"/>
        </w:rPr>
      </w:pPr>
      <w:r w:rsidRPr="00B92264">
        <w:rPr>
          <w:rFonts w:ascii="Times New Roman" w:hAnsi="Times New Roman" w:cs="Times New Roman"/>
          <w:bCs/>
          <w:iCs/>
          <w:sz w:val="24"/>
          <w:szCs w:val="24"/>
        </w:rPr>
        <w:tab/>
        <w:t xml:space="preserve">С 2010 г. педколлектив школы приобретает опыт инновационной деятельности в статусе РРЦ  </w:t>
      </w:r>
      <w:r w:rsidR="00412198" w:rsidRPr="00B92264">
        <w:rPr>
          <w:rFonts w:ascii="Times New Roman" w:hAnsi="Times New Roman" w:cs="Times New Roman"/>
          <w:bCs/>
          <w:iCs/>
          <w:sz w:val="24"/>
          <w:szCs w:val="24"/>
        </w:rPr>
        <w:t xml:space="preserve">Кировского района </w:t>
      </w:r>
      <w:r w:rsidRPr="00B92264">
        <w:rPr>
          <w:rFonts w:ascii="Times New Roman" w:hAnsi="Times New Roman" w:cs="Times New Roman"/>
          <w:bCs/>
          <w:iCs/>
          <w:sz w:val="24"/>
          <w:szCs w:val="24"/>
        </w:rPr>
        <w:t xml:space="preserve">в области моделирования здоровьесберегающего пространства ОУ. С 2013 г. школа работает в статусе РОЭП по </w:t>
      </w:r>
      <w:r w:rsidR="00412198" w:rsidRPr="00B92264">
        <w:rPr>
          <w:rFonts w:ascii="Times New Roman" w:hAnsi="Times New Roman" w:cs="Times New Roman"/>
          <w:bCs/>
          <w:iCs/>
          <w:sz w:val="24"/>
          <w:szCs w:val="24"/>
        </w:rPr>
        <w:t>с</w:t>
      </w:r>
      <w:r w:rsidRPr="00B92264">
        <w:rPr>
          <w:rFonts w:ascii="Times New Roman" w:hAnsi="Times New Roman" w:cs="Times New Roman"/>
          <w:bCs/>
          <w:iCs/>
          <w:sz w:val="24"/>
          <w:szCs w:val="24"/>
        </w:rPr>
        <w:t>оздани</w:t>
      </w:r>
      <w:r w:rsidR="00412198" w:rsidRPr="00B92264">
        <w:rPr>
          <w:rFonts w:ascii="Times New Roman" w:hAnsi="Times New Roman" w:cs="Times New Roman"/>
          <w:bCs/>
          <w:iCs/>
          <w:sz w:val="24"/>
          <w:szCs w:val="24"/>
        </w:rPr>
        <w:t>ю</w:t>
      </w:r>
      <w:r w:rsidRPr="00B92264">
        <w:rPr>
          <w:rFonts w:ascii="Times New Roman" w:hAnsi="Times New Roman" w:cs="Times New Roman"/>
          <w:bCs/>
          <w:iCs/>
          <w:sz w:val="24"/>
          <w:szCs w:val="24"/>
        </w:rPr>
        <w:t xml:space="preserve"> модели внеурочной деятельности по формированию экологически целесообразного, здорового и безопасного образа жизни  на основе использования ресурсов городской среды.</w:t>
      </w:r>
      <w:r w:rsidR="00412198" w:rsidRPr="00B92264">
        <w:rPr>
          <w:rFonts w:ascii="Times New Roman" w:hAnsi="Times New Roman" w:cs="Times New Roman"/>
          <w:bCs/>
          <w:iCs/>
          <w:sz w:val="24"/>
          <w:szCs w:val="24"/>
        </w:rPr>
        <w:t xml:space="preserve"> Школа является опорным учреждением для других ОЭП: в </w:t>
      </w:r>
      <w:r w:rsidRPr="00B92264">
        <w:rPr>
          <w:rFonts w:ascii="Times New Roman" w:hAnsi="Times New Roman" w:cs="Times New Roman"/>
          <w:bCs/>
          <w:iCs/>
          <w:sz w:val="24"/>
          <w:szCs w:val="24"/>
        </w:rPr>
        <w:t xml:space="preserve">2012 – 2014 – опорная школа </w:t>
      </w:r>
      <w:r w:rsidR="00412198" w:rsidRPr="00B92264">
        <w:rPr>
          <w:rFonts w:ascii="Times New Roman" w:hAnsi="Times New Roman" w:cs="Times New Roman"/>
          <w:bCs/>
          <w:iCs/>
          <w:sz w:val="24"/>
          <w:szCs w:val="24"/>
        </w:rPr>
        <w:t>РОЭП</w:t>
      </w:r>
      <w:r w:rsidRPr="00B92264">
        <w:rPr>
          <w:rFonts w:ascii="Times New Roman" w:hAnsi="Times New Roman" w:cs="Times New Roman"/>
          <w:bCs/>
          <w:iCs/>
          <w:sz w:val="24"/>
          <w:szCs w:val="24"/>
        </w:rPr>
        <w:t xml:space="preserve"> ДДЮТ Кировского района по теме</w:t>
      </w:r>
      <w:r w:rsidR="00412198" w:rsidRPr="00B92264">
        <w:rPr>
          <w:rFonts w:ascii="Times New Roman" w:hAnsi="Times New Roman" w:cs="Times New Roman"/>
          <w:bCs/>
          <w:iCs/>
          <w:sz w:val="24"/>
          <w:szCs w:val="24"/>
        </w:rPr>
        <w:t xml:space="preserve"> с</w:t>
      </w:r>
      <w:r w:rsidRPr="00B92264">
        <w:rPr>
          <w:rFonts w:ascii="Times New Roman" w:hAnsi="Times New Roman" w:cs="Times New Roman"/>
          <w:bCs/>
          <w:iCs/>
          <w:sz w:val="24"/>
          <w:szCs w:val="24"/>
        </w:rPr>
        <w:t>тановлени</w:t>
      </w:r>
      <w:r w:rsidR="00412198" w:rsidRPr="00B92264">
        <w:rPr>
          <w:rFonts w:ascii="Times New Roman" w:hAnsi="Times New Roman" w:cs="Times New Roman"/>
          <w:bCs/>
          <w:iCs/>
          <w:sz w:val="24"/>
          <w:szCs w:val="24"/>
        </w:rPr>
        <w:t>я</w:t>
      </w:r>
      <w:r w:rsidRPr="00B92264">
        <w:rPr>
          <w:rFonts w:ascii="Times New Roman" w:hAnsi="Times New Roman" w:cs="Times New Roman"/>
          <w:bCs/>
          <w:iCs/>
          <w:sz w:val="24"/>
          <w:szCs w:val="24"/>
        </w:rPr>
        <w:t xml:space="preserve"> культуры семьянина как фактор</w:t>
      </w:r>
      <w:r w:rsidR="00412198" w:rsidRPr="00B92264">
        <w:rPr>
          <w:rFonts w:ascii="Times New Roman" w:hAnsi="Times New Roman" w:cs="Times New Roman"/>
          <w:bCs/>
          <w:iCs/>
          <w:sz w:val="24"/>
          <w:szCs w:val="24"/>
        </w:rPr>
        <w:t>а</w:t>
      </w:r>
      <w:r w:rsidRPr="00B92264">
        <w:rPr>
          <w:rFonts w:ascii="Times New Roman" w:hAnsi="Times New Roman" w:cs="Times New Roman"/>
          <w:bCs/>
          <w:iCs/>
          <w:sz w:val="24"/>
          <w:szCs w:val="24"/>
        </w:rPr>
        <w:t xml:space="preserve"> воспитания гражданина </w:t>
      </w:r>
      <w:r w:rsidR="00412198" w:rsidRPr="00B92264">
        <w:rPr>
          <w:rFonts w:ascii="Times New Roman" w:hAnsi="Times New Roman" w:cs="Times New Roman"/>
          <w:bCs/>
          <w:iCs/>
          <w:sz w:val="24"/>
          <w:szCs w:val="24"/>
        </w:rPr>
        <w:t>РФ</w:t>
      </w:r>
      <w:r w:rsidRPr="00B92264">
        <w:rPr>
          <w:rFonts w:ascii="Times New Roman" w:hAnsi="Times New Roman" w:cs="Times New Roman"/>
          <w:bCs/>
          <w:iCs/>
          <w:sz w:val="24"/>
          <w:szCs w:val="24"/>
        </w:rPr>
        <w:t>.</w:t>
      </w:r>
      <w:r w:rsidR="00412198" w:rsidRPr="00B92264">
        <w:rPr>
          <w:rFonts w:ascii="Times New Roman" w:hAnsi="Times New Roman" w:cs="Times New Roman"/>
          <w:bCs/>
          <w:iCs/>
          <w:sz w:val="24"/>
          <w:szCs w:val="24"/>
        </w:rPr>
        <w:t xml:space="preserve"> С </w:t>
      </w:r>
      <w:r w:rsidRPr="00B92264">
        <w:rPr>
          <w:rFonts w:ascii="Times New Roman" w:hAnsi="Times New Roman" w:cs="Times New Roman"/>
          <w:bCs/>
          <w:iCs/>
          <w:sz w:val="24"/>
          <w:szCs w:val="24"/>
        </w:rPr>
        <w:t xml:space="preserve">2015 </w:t>
      </w:r>
      <w:r w:rsidR="00412198" w:rsidRPr="00B92264">
        <w:rPr>
          <w:rFonts w:ascii="Times New Roman" w:hAnsi="Times New Roman" w:cs="Times New Roman"/>
          <w:bCs/>
          <w:iCs/>
          <w:sz w:val="24"/>
          <w:szCs w:val="24"/>
        </w:rPr>
        <w:t>г. школа</w:t>
      </w:r>
      <w:r w:rsidRPr="00B92264">
        <w:rPr>
          <w:rFonts w:ascii="Times New Roman" w:hAnsi="Times New Roman" w:cs="Times New Roman"/>
          <w:bCs/>
          <w:iCs/>
          <w:sz w:val="24"/>
          <w:szCs w:val="24"/>
        </w:rPr>
        <w:t xml:space="preserve"> – опорная </w:t>
      </w:r>
      <w:r w:rsidR="00412198" w:rsidRPr="00B92264">
        <w:rPr>
          <w:rFonts w:ascii="Times New Roman" w:hAnsi="Times New Roman" w:cs="Times New Roman"/>
          <w:bCs/>
          <w:iCs/>
          <w:sz w:val="24"/>
          <w:szCs w:val="24"/>
        </w:rPr>
        <w:t>площадка</w:t>
      </w:r>
      <w:r w:rsidRPr="00B92264">
        <w:rPr>
          <w:rFonts w:ascii="Times New Roman" w:hAnsi="Times New Roman" w:cs="Times New Roman"/>
          <w:bCs/>
          <w:iCs/>
          <w:sz w:val="24"/>
          <w:szCs w:val="24"/>
        </w:rPr>
        <w:t xml:space="preserve"> </w:t>
      </w:r>
      <w:r w:rsidR="00412198" w:rsidRPr="00B92264">
        <w:rPr>
          <w:rFonts w:ascii="Times New Roman" w:hAnsi="Times New Roman" w:cs="Times New Roman"/>
          <w:bCs/>
          <w:iCs/>
          <w:sz w:val="24"/>
          <w:szCs w:val="24"/>
        </w:rPr>
        <w:lastRenderedPageBreak/>
        <w:t>ГОЭП</w:t>
      </w:r>
      <w:r w:rsidRPr="00B92264">
        <w:rPr>
          <w:rFonts w:ascii="Times New Roman" w:hAnsi="Times New Roman" w:cs="Times New Roman"/>
          <w:bCs/>
          <w:iCs/>
          <w:sz w:val="24"/>
          <w:szCs w:val="24"/>
        </w:rPr>
        <w:t xml:space="preserve"> ИМЦ Кировского и Красносельского районов по теме</w:t>
      </w:r>
      <w:r w:rsidR="00412198" w:rsidRPr="00B92264">
        <w:rPr>
          <w:rFonts w:ascii="Times New Roman" w:hAnsi="Times New Roman" w:cs="Times New Roman"/>
          <w:bCs/>
          <w:iCs/>
          <w:sz w:val="24"/>
          <w:szCs w:val="24"/>
        </w:rPr>
        <w:t xml:space="preserve"> м</w:t>
      </w:r>
      <w:r w:rsidRPr="00B92264">
        <w:rPr>
          <w:rFonts w:ascii="Times New Roman" w:hAnsi="Times New Roman" w:cs="Times New Roman"/>
          <w:bCs/>
          <w:iCs/>
          <w:sz w:val="24"/>
          <w:szCs w:val="24"/>
        </w:rPr>
        <w:t>оделировани</w:t>
      </w:r>
      <w:r w:rsidR="00412198" w:rsidRPr="00B92264">
        <w:rPr>
          <w:rFonts w:ascii="Times New Roman" w:hAnsi="Times New Roman" w:cs="Times New Roman"/>
          <w:bCs/>
          <w:iCs/>
          <w:sz w:val="24"/>
          <w:szCs w:val="24"/>
        </w:rPr>
        <w:t>я</w:t>
      </w:r>
      <w:r w:rsidRPr="00B92264">
        <w:rPr>
          <w:rFonts w:ascii="Times New Roman" w:hAnsi="Times New Roman" w:cs="Times New Roman"/>
          <w:bCs/>
          <w:iCs/>
          <w:sz w:val="24"/>
          <w:szCs w:val="24"/>
        </w:rPr>
        <w:t xml:space="preserve"> программ сетевого повышения квалификации педагогов </w:t>
      </w:r>
      <w:r w:rsidR="00412198" w:rsidRPr="00B92264">
        <w:rPr>
          <w:rFonts w:ascii="Times New Roman" w:hAnsi="Times New Roman" w:cs="Times New Roman"/>
          <w:bCs/>
          <w:iCs/>
          <w:sz w:val="24"/>
          <w:szCs w:val="24"/>
        </w:rPr>
        <w:t>ОУ</w:t>
      </w:r>
      <w:r w:rsidRPr="00B92264">
        <w:rPr>
          <w:rFonts w:ascii="Times New Roman" w:hAnsi="Times New Roman" w:cs="Times New Roman"/>
          <w:bCs/>
          <w:iCs/>
          <w:sz w:val="24"/>
          <w:szCs w:val="24"/>
        </w:rPr>
        <w:t>.</w:t>
      </w:r>
    </w:p>
    <w:p w:rsidR="00FD7634" w:rsidRPr="00B92264" w:rsidRDefault="00412198" w:rsidP="00FD7634">
      <w:pPr>
        <w:jc w:val="both"/>
        <w:rPr>
          <w:rFonts w:ascii="Times New Roman" w:hAnsi="Times New Roman" w:cs="Times New Roman"/>
          <w:bCs/>
          <w:iCs/>
          <w:sz w:val="24"/>
          <w:szCs w:val="24"/>
        </w:rPr>
      </w:pPr>
      <w:r w:rsidRPr="00B92264">
        <w:rPr>
          <w:rFonts w:ascii="Times New Roman" w:hAnsi="Times New Roman" w:cs="Times New Roman"/>
          <w:bCs/>
          <w:iCs/>
          <w:sz w:val="24"/>
          <w:szCs w:val="24"/>
        </w:rPr>
        <w:tab/>
      </w:r>
      <w:r w:rsidR="00FD7634" w:rsidRPr="00B92264">
        <w:rPr>
          <w:rFonts w:ascii="Times New Roman" w:hAnsi="Times New Roman" w:cs="Times New Roman"/>
          <w:bCs/>
          <w:iCs/>
          <w:sz w:val="24"/>
          <w:szCs w:val="24"/>
        </w:rPr>
        <w:t>В 2010 г. школа – победитель, а в 2012 г. – лауреат городского конкурса «Школа здоровья Санкт-Петербурга». В 2013-2015 гг. педагоги школы – лауреаты ежегодного Санкт-Петербургского городского этапа Всероссийского конкурса «Учитель здоровья России».</w:t>
      </w:r>
    </w:p>
    <w:p w:rsidR="00412198" w:rsidRPr="00B92264" w:rsidRDefault="00FD7634" w:rsidP="00261B52">
      <w:pPr>
        <w:jc w:val="both"/>
        <w:rPr>
          <w:rFonts w:ascii="Times New Roman" w:hAnsi="Times New Roman" w:cs="Times New Roman"/>
          <w:bCs/>
          <w:iCs/>
          <w:sz w:val="24"/>
          <w:szCs w:val="24"/>
        </w:rPr>
      </w:pPr>
      <w:r w:rsidRPr="00B92264">
        <w:rPr>
          <w:rFonts w:ascii="Times New Roman" w:hAnsi="Times New Roman" w:cs="Times New Roman"/>
          <w:bCs/>
          <w:iCs/>
          <w:sz w:val="24"/>
          <w:szCs w:val="24"/>
        </w:rPr>
        <w:tab/>
      </w:r>
      <w:r w:rsidR="00412198" w:rsidRPr="00B92264">
        <w:rPr>
          <w:rFonts w:ascii="Times New Roman" w:hAnsi="Times New Roman" w:cs="Times New Roman"/>
          <w:bCs/>
          <w:iCs/>
          <w:sz w:val="24"/>
          <w:szCs w:val="24"/>
        </w:rPr>
        <w:t>В рамках ОЭР школа развивает культуру здоровья обучающихся на всех этапах обучения (уроки здоровья, проектная деятельность</w:t>
      </w:r>
      <w:r w:rsidR="00412198" w:rsidRPr="00B92264">
        <w:rPr>
          <w:rFonts w:ascii="Times New Roman" w:hAnsi="Times New Roman" w:cs="Times New Roman"/>
          <w:bCs/>
          <w:iCs/>
          <w:sz w:val="24"/>
          <w:szCs w:val="24"/>
        </w:rPr>
        <w:tab/>
        <w:t>, массовые мероприятия), включа</w:t>
      </w:r>
      <w:r w:rsidRPr="00B92264">
        <w:rPr>
          <w:rFonts w:ascii="Times New Roman" w:hAnsi="Times New Roman" w:cs="Times New Roman"/>
          <w:bCs/>
          <w:iCs/>
          <w:sz w:val="24"/>
          <w:szCs w:val="24"/>
        </w:rPr>
        <w:t>ющую</w:t>
      </w:r>
      <w:r w:rsidR="00412198" w:rsidRPr="00B92264">
        <w:rPr>
          <w:rFonts w:ascii="Times New Roman" w:hAnsi="Times New Roman" w:cs="Times New Roman"/>
          <w:bCs/>
          <w:iCs/>
          <w:sz w:val="24"/>
          <w:szCs w:val="24"/>
        </w:rPr>
        <w:t xml:space="preserve"> сетевые </w:t>
      </w:r>
      <w:r w:rsidRPr="00B92264">
        <w:rPr>
          <w:rFonts w:ascii="Times New Roman" w:hAnsi="Times New Roman" w:cs="Times New Roman"/>
          <w:bCs/>
          <w:iCs/>
          <w:sz w:val="24"/>
          <w:szCs w:val="24"/>
        </w:rPr>
        <w:t xml:space="preserve">программы и </w:t>
      </w:r>
      <w:r w:rsidR="00412198" w:rsidRPr="00B92264">
        <w:rPr>
          <w:rFonts w:ascii="Times New Roman" w:hAnsi="Times New Roman" w:cs="Times New Roman"/>
          <w:bCs/>
          <w:iCs/>
          <w:sz w:val="24"/>
          <w:szCs w:val="24"/>
        </w:rPr>
        <w:t>проекты</w:t>
      </w:r>
      <w:r w:rsidRPr="00B92264">
        <w:rPr>
          <w:rFonts w:ascii="Times New Roman" w:hAnsi="Times New Roman" w:cs="Times New Roman"/>
          <w:bCs/>
          <w:iCs/>
          <w:sz w:val="24"/>
          <w:szCs w:val="24"/>
        </w:rPr>
        <w:t>, применение средств массовой коммуникации:</w:t>
      </w:r>
      <w:r w:rsidRPr="00B92264">
        <w:rPr>
          <w:rFonts w:ascii="Times New Roman" w:hAnsi="Times New Roman" w:cs="Times New Roman"/>
          <w:sz w:val="24"/>
          <w:szCs w:val="24"/>
        </w:rPr>
        <w:t xml:space="preserve"> школьный узел радиовещания, школьное телевидение, школьный издательский центр.</w:t>
      </w:r>
      <w:r w:rsidRPr="00B92264">
        <w:rPr>
          <w:rFonts w:ascii="Times New Roman" w:hAnsi="Times New Roman" w:cs="Times New Roman"/>
          <w:bCs/>
          <w:iCs/>
          <w:sz w:val="24"/>
          <w:szCs w:val="24"/>
        </w:rPr>
        <w:t xml:space="preserve"> Так, в 2015 г. школа принимала участие в городском конкурсе инновационных программ по теме «К здоровому образу жизни через школьные СМИ» (участник 2 тура). </w:t>
      </w:r>
    </w:p>
    <w:p w:rsidR="00A8312C" w:rsidRPr="00B92264" w:rsidRDefault="00FD7634" w:rsidP="00FD7634">
      <w:pPr>
        <w:jc w:val="both"/>
        <w:rPr>
          <w:rFonts w:ascii="Times New Roman" w:hAnsi="Times New Roman" w:cs="Times New Roman"/>
          <w:sz w:val="24"/>
          <w:szCs w:val="24"/>
          <w:u w:val="single"/>
        </w:rPr>
      </w:pPr>
      <w:r w:rsidRPr="00B92264">
        <w:rPr>
          <w:rFonts w:ascii="Times New Roman" w:hAnsi="Times New Roman" w:cs="Times New Roman"/>
          <w:sz w:val="24"/>
          <w:szCs w:val="24"/>
        </w:rPr>
        <w:tab/>
        <w:t>Накопленный опыт  обеспечивает возможность реализации сетевой роли: р</w:t>
      </w:r>
      <w:r w:rsidR="00261B52" w:rsidRPr="00B92264">
        <w:rPr>
          <w:rFonts w:ascii="Times New Roman" w:hAnsi="Times New Roman" w:cs="Times New Roman"/>
          <w:sz w:val="24"/>
          <w:szCs w:val="24"/>
        </w:rPr>
        <w:t>азработка эффективных средств коммуникации на примере направления "Здоровье</w:t>
      </w:r>
      <w:r w:rsidRPr="00B92264">
        <w:rPr>
          <w:rFonts w:ascii="Times New Roman" w:hAnsi="Times New Roman" w:cs="Times New Roman"/>
          <w:sz w:val="24"/>
          <w:szCs w:val="24"/>
        </w:rPr>
        <w:t xml:space="preserve"> в школе</w:t>
      </w:r>
      <w:r w:rsidR="00261B52" w:rsidRPr="00B92264">
        <w:rPr>
          <w:rFonts w:ascii="Times New Roman" w:hAnsi="Times New Roman" w:cs="Times New Roman"/>
          <w:sz w:val="24"/>
          <w:szCs w:val="24"/>
        </w:rPr>
        <w:t>" через внедрение школьных средств массовой информации</w:t>
      </w:r>
      <w:r w:rsidR="003E650B" w:rsidRPr="00B92264">
        <w:rPr>
          <w:rFonts w:ascii="Times New Roman" w:hAnsi="Times New Roman" w:cs="Times New Roman"/>
          <w:sz w:val="24"/>
          <w:szCs w:val="24"/>
        </w:rPr>
        <w:t xml:space="preserve"> в условиях школы с профилакторием</w:t>
      </w:r>
      <w:r w:rsidRPr="00B92264">
        <w:rPr>
          <w:rFonts w:ascii="Times New Roman" w:hAnsi="Times New Roman" w:cs="Times New Roman"/>
          <w:sz w:val="24"/>
          <w:szCs w:val="24"/>
        </w:rPr>
        <w:t>.</w:t>
      </w:r>
      <w:r w:rsidR="00261B52" w:rsidRPr="00B92264">
        <w:rPr>
          <w:rFonts w:ascii="Times New Roman" w:hAnsi="Times New Roman" w:cs="Times New Roman"/>
          <w:sz w:val="24"/>
          <w:szCs w:val="24"/>
        </w:rPr>
        <w:t xml:space="preserve"> </w:t>
      </w:r>
    </w:p>
    <w:p w:rsidR="00FD7634" w:rsidRPr="00B92264" w:rsidRDefault="00FD7634" w:rsidP="00FD7634">
      <w:pPr>
        <w:autoSpaceDN w:val="0"/>
        <w:adjustRightInd w:val="0"/>
        <w:ind w:firstLine="708"/>
        <w:jc w:val="both"/>
        <w:rPr>
          <w:rFonts w:ascii="Times New Roman" w:hAnsi="Times New Roman" w:cs="Times New Roman"/>
          <w:sz w:val="24"/>
          <w:szCs w:val="24"/>
        </w:rPr>
      </w:pPr>
      <w:r w:rsidRPr="00B92264">
        <w:rPr>
          <w:rFonts w:ascii="Times New Roman" w:hAnsi="Times New Roman" w:cs="Times New Roman"/>
          <w:b/>
          <w:sz w:val="24"/>
          <w:szCs w:val="24"/>
        </w:rPr>
        <w:t>В ГБОУ СОШ 391</w:t>
      </w:r>
      <w:r w:rsidRPr="00B92264">
        <w:rPr>
          <w:rFonts w:ascii="Times New Roman" w:hAnsi="Times New Roman" w:cs="Times New Roman"/>
          <w:sz w:val="24"/>
          <w:szCs w:val="24"/>
        </w:rPr>
        <w:t xml:space="preserve"> сложилась система успешной инновационной работы в области здоровья и здорового образа жизни учащихся в условиях удаленности от социокультурных центров мегаполиса.</w:t>
      </w:r>
    </w:p>
    <w:p w:rsidR="00FD7634" w:rsidRPr="00B92264" w:rsidRDefault="00FD7634" w:rsidP="00FD7634">
      <w:pPr>
        <w:ind w:firstLine="708"/>
        <w:jc w:val="both"/>
        <w:rPr>
          <w:rFonts w:ascii="Times New Roman" w:hAnsi="Times New Roman" w:cs="Times New Roman"/>
          <w:bCs/>
          <w:iCs/>
          <w:sz w:val="24"/>
          <w:szCs w:val="24"/>
        </w:rPr>
      </w:pPr>
      <w:r w:rsidRPr="00B92264">
        <w:rPr>
          <w:rFonts w:ascii="Times New Roman" w:hAnsi="Times New Roman" w:cs="Times New Roman"/>
          <w:bCs/>
          <w:iCs/>
          <w:sz w:val="24"/>
          <w:szCs w:val="24"/>
        </w:rPr>
        <w:t>Школа сегодня является единственным образовательным учреждением микрорайона</w:t>
      </w:r>
      <w:r w:rsidRPr="00B92264">
        <w:rPr>
          <w:rFonts w:ascii="Times New Roman" w:hAnsi="Times New Roman" w:cs="Times New Roman"/>
          <w:bCs/>
          <w:sz w:val="24"/>
          <w:szCs w:val="24"/>
        </w:rPr>
        <w:t xml:space="preserve">. Тесное сотрудничество школы с учреждениями спорта, культуры района, городскими музеями и театрами, зарубежными партнерами позволяет расширить образовательное пространство школы. </w:t>
      </w:r>
      <w:r w:rsidRPr="00B92264">
        <w:rPr>
          <w:rFonts w:ascii="Times New Roman" w:hAnsi="Times New Roman" w:cs="Times New Roman"/>
          <w:bCs/>
          <w:iCs/>
          <w:sz w:val="24"/>
          <w:szCs w:val="24"/>
        </w:rPr>
        <w:t>Школа имеет опыт деятельности  социокультурного центра в области здоровьесозидающей деятельности вследствие удаленности места проживания и обучения участников образовательного процесса от социокультурных центров мегаполиса.</w:t>
      </w:r>
    </w:p>
    <w:p w:rsidR="00FD7634" w:rsidRPr="00B92264" w:rsidRDefault="00FD7634" w:rsidP="00FD7634">
      <w:pPr>
        <w:ind w:firstLine="708"/>
        <w:jc w:val="both"/>
        <w:rPr>
          <w:rFonts w:ascii="Times New Roman" w:hAnsi="Times New Roman" w:cs="Times New Roman"/>
          <w:bCs/>
          <w:iCs/>
          <w:sz w:val="24"/>
          <w:szCs w:val="24"/>
        </w:rPr>
      </w:pPr>
      <w:r w:rsidRPr="00B92264">
        <w:rPr>
          <w:rFonts w:ascii="Times New Roman" w:hAnsi="Times New Roman" w:cs="Times New Roman"/>
          <w:bCs/>
          <w:iCs/>
          <w:sz w:val="24"/>
          <w:szCs w:val="24"/>
        </w:rPr>
        <w:t xml:space="preserve">С 2000 г. школа работает в рамках РОЭП по внедрению выбора обучающимися профильного обучения, с 2004 г. – по формированию здоровьесозидающей образовательной среды (ЗОС), с 2007 г. – по формированию  ЗОС в условиях социокультурного центра. </w:t>
      </w:r>
    </w:p>
    <w:p w:rsidR="00FD7634" w:rsidRPr="00B92264" w:rsidRDefault="00FD7634" w:rsidP="00FD7634">
      <w:pPr>
        <w:ind w:firstLine="708"/>
        <w:jc w:val="both"/>
        <w:rPr>
          <w:rFonts w:ascii="Times New Roman" w:hAnsi="Times New Roman" w:cs="Times New Roman"/>
          <w:sz w:val="24"/>
          <w:szCs w:val="24"/>
        </w:rPr>
      </w:pPr>
      <w:r w:rsidRPr="00B92264">
        <w:rPr>
          <w:rFonts w:ascii="Times New Roman" w:hAnsi="Times New Roman" w:cs="Times New Roman"/>
          <w:bCs/>
          <w:iCs/>
          <w:sz w:val="24"/>
          <w:szCs w:val="24"/>
        </w:rPr>
        <w:t xml:space="preserve">В школе действуют  клубы по интересам – спортивный </w:t>
      </w:r>
      <w:r w:rsidR="0073311B" w:rsidRPr="00B92264">
        <w:rPr>
          <w:rFonts w:ascii="Times New Roman" w:hAnsi="Times New Roman" w:cs="Times New Roman"/>
          <w:bCs/>
          <w:iCs/>
          <w:sz w:val="24"/>
          <w:szCs w:val="24"/>
        </w:rPr>
        <w:t>клуб</w:t>
      </w:r>
      <w:r w:rsidRPr="00B92264">
        <w:rPr>
          <w:rFonts w:ascii="Times New Roman" w:hAnsi="Times New Roman" w:cs="Times New Roman"/>
          <w:bCs/>
          <w:iCs/>
          <w:sz w:val="24"/>
          <w:szCs w:val="24"/>
        </w:rPr>
        <w:t xml:space="preserve">, </w:t>
      </w:r>
      <w:r w:rsidR="0073311B" w:rsidRPr="00B92264">
        <w:rPr>
          <w:rFonts w:ascii="Times New Roman" w:hAnsi="Times New Roman" w:cs="Times New Roman"/>
          <w:bCs/>
          <w:iCs/>
          <w:sz w:val="24"/>
          <w:szCs w:val="24"/>
        </w:rPr>
        <w:t xml:space="preserve">клуб </w:t>
      </w:r>
      <w:r w:rsidRPr="00B92264">
        <w:rPr>
          <w:rFonts w:ascii="Times New Roman" w:hAnsi="Times New Roman" w:cs="Times New Roman"/>
          <w:bCs/>
          <w:iCs/>
          <w:sz w:val="24"/>
          <w:szCs w:val="24"/>
        </w:rPr>
        <w:t>для родителей</w:t>
      </w:r>
      <w:r w:rsidR="0073311B" w:rsidRPr="00B92264">
        <w:rPr>
          <w:rFonts w:ascii="Times New Roman" w:hAnsi="Times New Roman" w:cs="Times New Roman"/>
          <w:bCs/>
          <w:iCs/>
          <w:sz w:val="24"/>
          <w:szCs w:val="24"/>
        </w:rPr>
        <w:t xml:space="preserve">, </w:t>
      </w:r>
      <w:r w:rsidRPr="00B92264">
        <w:rPr>
          <w:rFonts w:ascii="Times New Roman" w:hAnsi="Times New Roman" w:cs="Times New Roman"/>
          <w:bCs/>
          <w:iCs/>
          <w:sz w:val="24"/>
          <w:szCs w:val="24"/>
        </w:rPr>
        <w:t>КЮДП «Фемида», АРТ-студия, танцевальная студия, вокальная студия. С 2003 года в школе открыт логопункт для школьников и детей микрорайона.</w:t>
      </w:r>
      <w:r w:rsidRPr="00B92264">
        <w:rPr>
          <w:bCs/>
          <w:sz w:val="28"/>
        </w:rPr>
        <w:t xml:space="preserve"> </w:t>
      </w:r>
      <w:r w:rsidRPr="00B92264">
        <w:rPr>
          <w:rFonts w:ascii="Times New Roman" w:hAnsi="Times New Roman" w:cs="Times New Roman"/>
          <w:sz w:val="24"/>
          <w:szCs w:val="24"/>
        </w:rPr>
        <w:t>С 2007 года открыто ОДОД по 13 направлениям деятельности. В школе ежегодно проводятся Ломоносовские чтения. Обучающиеся имеют успешный опыт участия в международных исследовательских проектах.</w:t>
      </w:r>
    </w:p>
    <w:p w:rsidR="00FD7634" w:rsidRPr="00B92264" w:rsidRDefault="00FD7634" w:rsidP="00FD7634">
      <w:pPr>
        <w:ind w:firstLine="708"/>
        <w:jc w:val="both"/>
        <w:rPr>
          <w:rFonts w:ascii="Times New Roman" w:hAnsi="Times New Roman" w:cs="Times New Roman"/>
          <w:sz w:val="24"/>
          <w:szCs w:val="24"/>
          <w:u w:val="single"/>
        </w:rPr>
      </w:pPr>
      <w:r w:rsidRPr="00B92264">
        <w:rPr>
          <w:rFonts w:ascii="Times New Roman" w:hAnsi="Times New Roman" w:cs="Times New Roman"/>
          <w:sz w:val="24"/>
          <w:szCs w:val="24"/>
        </w:rPr>
        <w:t>Накопленный опыт  обеспечивает возможность реализации сетевой роли: разработка эффективных средств коммуникации на примере направления "Здоровье в школе" в условиях маргинального расположения школы и необходимости действовать как социокультурный центр.</w:t>
      </w:r>
    </w:p>
    <w:p w:rsidR="00FD7634" w:rsidRPr="00B92264" w:rsidRDefault="00FD7634" w:rsidP="00FD7634">
      <w:pPr>
        <w:pStyle w:val="NoSpacing1"/>
        <w:ind w:firstLine="709"/>
        <w:jc w:val="both"/>
        <w:rPr>
          <w:rFonts w:ascii="Times New Roman" w:hAnsi="Times New Roman" w:cs="Times New Roman"/>
          <w:sz w:val="24"/>
          <w:szCs w:val="24"/>
          <w:lang w:eastAsia="ru-RU"/>
        </w:rPr>
      </w:pPr>
      <w:r w:rsidRPr="00B92264">
        <w:rPr>
          <w:rFonts w:ascii="Times New Roman" w:hAnsi="Times New Roman" w:cs="Times New Roman"/>
          <w:b/>
          <w:sz w:val="24"/>
          <w:szCs w:val="24"/>
        </w:rPr>
        <w:t>ГБОУ  лицей 554</w:t>
      </w:r>
      <w:r w:rsidRPr="00B92264">
        <w:rPr>
          <w:rFonts w:ascii="Times New Roman" w:hAnsi="Times New Roman" w:cs="Times New Roman"/>
          <w:sz w:val="24"/>
          <w:szCs w:val="24"/>
        </w:rPr>
        <w:t xml:space="preserve"> </w:t>
      </w:r>
      <w:r w:rsidR="00EA4080" w:rsidRPr="00B92264">
        <w:rPr>
          <w:rFonts w:ascii="Times New Roman" w:hAnsi="Times New Roman" w:cs="Times New Roman"/>
          <w:sz w:val="24"/>
          <w:szCs w:val="24"/>
        </w:rPr>
        <w:t xml:space="preserve">с 1994 г. был школой с углубленным изучением химии и биологии, с 2000 г. школа получила статус лицея. </w:t>
      </w:r>
      <w:r w:rsidRPr="00B92264">
        <w:rPr>
          <w:rFonts w:ascii="Times New Roman" w:hAnsi="Times New Roman" w:cs="Times New Roman"/>
          <w:sz w:val="24"/>
          <w:szCs w:val="24"/>
          <w:lang w:eastAsia="ru-RU"/>
        </w:rPr>
        <w:t>Общеобразовательная программа основного общего и сре</w:t>
      </w:r>
      <w:r w:rsidRPr="00B92264">
        <w:rPr>
          <w:rFonts w:ascii="Times New Roman" w:hAnsi="Times New Roman" w:cs="Times New Roman"/>
          <w:sz w:val="24"/>
          <w:szCs w:val="24"/>
          <w:lang w:eastAsia="ru-RU"/>
        </w:rPr>
        <w:t>д</w:t>
      </w:r>
      <w:r w:rsidRPr="00B92264">
        <w:rPr>
          <w:rFonts w:ascii="Times New Roman" w:hAnsi="Times New Roman" w:cs="Times New Roman"/>
          <w:sz w:val="24"/>
          <w:szCs w:val="24"/>
          <w:lang w:eastAsia="ru-RU"/>
        </w:rPr>
        <w:t>него общего  образования обеспечивают дополнительную (углубленную) подготовку обучающи</w:t>
      </w:r>
      <w:r w:rsidRPr="00B92264">
        <w:rPr>
          <w:rFonts w:ascii="Times New Roman" w:hAnsi="Times New Roman" w:cs="Times New Roman"/>
          <w:sz w:val="24"/>
          <w:szCs w:val="24"/>
          <w:lang w:eastAsia="ru-RU"/>
        </w:rPr>
        <w:t>х</w:t>
      </w:r>
      <w:r w:rsidRPr="00B92264">
        <w:rPr>
          <w:rFonts w:ascii="Times New Roman" w:hAnsi="Times New Roman" w:cs="Times New Roman"/>
          <w:sz w:val="24"/>
          <w:szCs w:val="24"/>
          <w:lang w:eastAsia="ru-RU"/>
        </w:rPr>
        <w:t>ся по предметам естественнонаучного  и технического профилей.</w:t>
      </w:r>
    </w:p>
    <w:p w:rsidR="00EA4080" w:rsidRPr="00B92264" w:rsidRDefault="00EA4080" w:rsidP="00EA4080">
      <w:pPr>
        <w:jc w:val="both"/>
        <w:rPr>
          <w:rFonts w:ascii="Times New Roman" w:hAnsi="Times New Roman" w:cs="Times New Roman"/>
          <w:sz w:val="24"/>
          <w:szCs w:val="24"/>
        </w:rPr>
      </w:pPr>
      <w:r w:rsidRPr="00B92264">
        <w:rPr>
          <w:rFonts w:ascii="Times New Roman" w:hAnsi="Times New Roman" w:cs="Times New Roman"/>
          <w:sz w:val="24"/>
          <w:szCs w:val="24"/>
        </w:rPr>
        <w:t xml:space="preserve">          В лицее организовано психолого-педагогическое сопровождение участников образовательного процесса, с 2010 года работает служба здоровья, функционируют ОДОД  и  Школьное научное общество. </w:t>
      </w:r>
    </w:p>
    <w:p w:rsidR="00C63CD9" w:rsidRPr="00B92264" w:rsidRDefault="00EA4080" w:rsidP="00C63CD9">
      <w:pPr>
        <w:jc w:val="both"/>
        <w:rPr>
          <w:rFonts w:ascii="Times New Roman" w:hAnsi="Times New Roman" w:cs="Times New Roman"/>
          <w:sz w:val="24"/>
          <w:szCs w:val="24"/>
        </w:rPr>
      </w:pPr>
      <w:r w:rsidRPr="00B92264">
        <w:rPr>
          <w:rFonts w:ascii="Times New Roman" w:hAnsi="Times New Roman" w:cs="Times New Roman"/>
          <w:bCs/>
          <w:sz w:val="24"/>
          <w:szCs w:val="24"/>
          <w:lang w:eastAsia="ru-RU"/>
        </w:rPr>
        <w:t>Многие годы лицей реализует инновационную деятельность по направлению «Здоровье в школе»: с 2001 года – районный учебно-методический центр валеологического образования и воспитания; с 2004 г. – РОЭП, а с 2005 г. – РРЦ по теме здоровьесберегающей деятельности ОУ в условиях профильной школы; с 2010 г. – РОЭП по теме здоровьесозидающей деятельности ОУ в условиях перехода на ФГОС», с 2014 г. – РОЭП по теме формирования ценности ЗОЖ в условиях реализации ФГОС в ОУ повышенного уровня. С 2012 г. лицей является участником сетевого проекта РОО Приморского района и СПб ИТМО по оценке качества общего образования.</w:t>
      </w:r>
      <w:r w:rsidR="00C63CD9" w:rsidRPr="00B92264">
        <w:rPr>
          <w:rFonts w:ascii="Times New Roman" w:hAnsi="Times New Roman" w:cs="Times New Roman"/>
          <w:bCs/>
          <w:sz w:val="24"/>
          <w:szCs w:val="24"/>
          <w:lang w:eastAsia="ru-RU"/>
        </w:rPr>
        <w:t xml:space="preserve"> </w:t>
      </w:r>
      <w:r w:rsidR="00C63CD9" w:rsidRPr="00B92264">
        <w:rPr>
          <w:rFonts w:ascii="Times New Roman" w:hAnsi="Times New Roman" w:cs="Times New Roman"/>
          <w:sz w:val="24"/>
          <w:szCs w:val="24"/>
        </w:rPr>
        <w:t>В 2012 и 2014 гг. лицей становился победителем городского конкурса «Школа здоровья Санкт-Петербурга».</w:t>
      </w:r>
      <w:r w:rsidR="00C63CD9" w:rsidRPr="00B92264">
        <w:rPr>
          <w:rFonts w:ascii="Times New Roman" w:hAnsi="Times New Roman" w:cs="Times New Roman"/>
          <w:sz w:val="24"/>
          <w:szCs w:val="24"/>
        </w:rPr>
        <w:tab/>
      </w:r>
    </w:p>
    <w:p w:rsidR="0073311B" w:rsidRPr="00B92264" w:rsidRDefault="00EA4080" w:rsidP="0073311B">
      <w:pPr>
        <w:jc w:val="both"/>
        <w:rPr>
          <w:rFonts w:ascii="Times New Roman" w:hAnsi="Times New Roman" w:cs="Times New Roman"/>
          <w:sz w:val="24"/>
          <w:szCs w:val="24"/>
          <w:u w:val="single"/>
        </w:rPr>
      </w:pPr>
      <w:r w:rsidRPr="00B92264">
        <w:rPr>
          <w:rFonts w:ascii="Times New Roman" w:hAnsi="Times New Roman" w:cs="Times New Roman"/>
          <w:sz w:val="24"/>
          <w:szCs w:val="24"/>
        </w:rPr>
        <w:tab/>
        <w:t xml:space="preserve">В рамках ОЭР </w:t>
      </w:r>
      <w:r w:rsidR="00FD7634" w:rsidRPr="00B92264">
        <w:rPr>
          <w:rFonts w:ascii="Times New Roman" w:hAnsi="Times New Roman" w:cs="Times New Roman"/>
          <w:sz w:val="24"/>
          <w:szCs w:val="24"/>
        </w:rPr>
        <w:t xml:space="preserve"> </w:t>
      </w:r>
      <w:r w:rsidR="0073311B" w:rsidRPr="00B92264">
        <w:rPr>
          <w:rFonts w:ascii="Times New Roman" w:hAnsi="Times New Roman" w:cs="Times New Roman"/>
          <w:sz w:val="24"/>
          <w:szCs w:val="24"/>
        </w:rPr>
        <w:t xml:space="preserve">развиваются исследовательские и  коммуникативные компетенции обучающихся в области здоровья и экологической безопасности человека. В частности, в течение </w:t>
      </w:r>
      <w:r w:rsidR="0073311B" w:rsidRPr="00B92264">
        <w:rPr>
          <w:rFonts w:ascii="Times New Roman" w:hAnsi="Times New Roman" w:cs="Times New Roman"/>
          <w:sz w:val="24"/>
          <w:szCs w:val="24"/>
        </w:rPr>
        <w:lastRenderedPageBreak/>
        <w:t>пяти лет в лицее организуются городские научные чтения обучающихся соответствующей тематики. Лицей активно развивает дистанционное обучение: создается ЭОР по внедрению здоровьесозидающих технологий в образовательный процесс в среде Moodle на портале дистанционного обучения РЦОКиИТ для дистанционного обучения педагогов; развиваются интернет-ресурсы для  коммуникации с обучающимися и их родителями.</w:t>
      </w:r>
    </w:p>
    <w:p w:rsidR="00FD7634" w:rsidRPr="00B92264" w:rsidRDefault="0073311B" w:rsidP="0073311B">
      <w:pPr>
        <w:jc w:val="both"/>
        <w:rPr>
          <w:rFonts w:ascii="Times New Roman" w:hAnsi="Times New Roman" w:cs="Times New Roman"/>
          <w:sz w:val="24"/>
          <w:szCs w:val="24"/>
          <w:u w:val="single"/>
        </w:rPr>
      </w:pPr>
      <w:r w:rsidRPr="00B92264">
        <w:rPr>
          <w:rFonts w:ascii="Times New Roman" w:hAnsi="Times New Roman" w:cs="Times New Roman"/>
          <w:sz w:val="24"/>
          <w:szCs w:val="24"/>
        </w:rPr>
        <w:tab/>
      </w:r>
      <w:r w:rsidR="00FD7634" w:rsidRPr="00B92264">
        <w:rPr>
          <w:rFonts w:ascii="Times New Roman" w:hAnsi="Times New Roman" w:cs="Times New Roman"/>
          <w:sz w:val="24"/>
          <w:szCs w:val="24"/>
        </w:rPr>
        <w:t xml:space="preserve">Сетевая роль </w:t>
      </w:r>
      <w:r w:rsidR="003E650B" w:rsidRPr="00B92264">
        <w:rPr>
          <w:rFonts w:ascii="Times New Roman" w:hAnsi="Times New Roman" w:cs="Times New Roman"/>
          <w:sz w:val="24"/>
          <w:szCs w:val="24"/>
        </w:rPr>
        <w:t>в</w:t>
      </w:r>
      <w:r w:rsidR="00FD7634" w:rsidRPr="00B92264">
        <w:rPr>
          <w:rFonts w:ascii="Times New Roman" w:hAnsi="Times New Roman" w:cs="Times New Roman"/>
          <w:sz w:val="24"/>
          <w:szCs w:val="24"/>
        </w:rPr>
        <w:t xml:space="preserve"> кластере Г</w:t>
      </w:r>
      <w:r w:rsidR="003E650B" w:rsidRPr="00B92264">
        <w:rPr>
          <w:rFonts w:ascii="Times New Roman" w:hAnsi="Times New Roman" w:cs="Times New Roman"/>
          <w:sz w:val="24"/>
          <w:szCs w:val="24"/>
        </w:rPr>
        <w:t>О</w:t>
      </w:r>
      <w:r w:rsidR="00FD7634" w:rsidRPr="00B92264">
        <w:rPr>
          <w:rFonts w:ascii="Times New Roman" w:hAnsi="Times New Roman" w:cs="Times New Roman"/>
          <w:sz w:val="24"/>
          <w:szCs w:val="24"/>
        </w:rPr>
        <w:t>ЭП обусловлена научно-исследовательскими интересами педагогического коллектива</w:t>
      </w:r>
      <w:r w:rsidRPr="00B92264">
        <w:rPr>
          <w:rFonts w:ascii="Times New Roman" w:hAnsi="Times New Roman" w:cs="Times New Roman"/>
          <w:sz w:val="24"/>
          <w:szCs w:val="24"/>
        </w:rPr>
        <w:t>:</w:t>
      </w:r>
      <w:r w:rsidR="00FD7634" w:rsidRPr="00B92264">
        <w:rPr>
          <w:rFonts w:ascii="Times New Roman" w:hAnsi="Times New Roman" w:cs="Times New Roman"/>
          <w:sz w:val="24"/>
          <w:szCs w:val="24"/>
        </w:rPr>
        <w:t xml:space="preserve">  разработкой эффективных средств коммуникации на примере направления "Здоровье</w:t>
      </w:r>
      <w:r w:rsidRPr="00B92264">
        <w:rPr>
          <w:rFonts w:ascii="Times New Roman" w:hAnsi="Times New Roman" w:cs="Times New Roman"/>
          <w:sz w:val="24"/>
          <w:szCs w:val="24"/>
        </w:rPr>
        <w:t xml:space="preserve"> в школе</w:t>
      </w:r>
      <w:r w:rsidR="00FD7634" w:rsidRPr="00B92264">
        <w:rPr>
          <w:rFonts w:ascii="Times New Roman" w:hAnsi="Times New Roman" w:cs="Times New Roman"/>
          <w:sz w:val="24"/>
          <w:szCs w:val="24"/>
        </w:rPr>
        <w:t>" в условиях школы повышенного уровня</w:t>
      </w:r>
      <w:r w:rsidRPr="00B92264">
        <w:rPr>
          <w:rFonts w:ascii="Times New Roman" w:hAnsi="Times New Roman" w:cs="Times New Roman"/>
          <w:sz w:val="24"/>
          <w:szCs w:val="24"/>
        </w:rPr>
        <w:t xml:space="preserve"> (лицея естественно-научного профиля).</w:t>
      </w:r>
    </w:p>
    <w:p w:rsidR="00C63CD9" w:rsidRPr="00B92264" w:rsidRDefault="0073311B" w:rsidP="0073311B">
      <w:pPr>
        <w:ind w:firstLine="709"/>
        <w:jc w:val="both"/>
        <w:rPr>
          <w:rFonts w:ascii="Times New Roman" w:hAnsi="Times New Roman" w:cs="Times New Roman"/>
          <w:sz w:val="24"/>
          <w:szCs w:val="24"/>
          <w:lang w:eastAsia="ru-RU"/>
        </w:rPr>
      </w:pPr>
      <w:r w:rsidRPr="00B92264">
        <w:rPr>
          <w:rFonts w:ascii="Times New Roman" w:hAnsi="Times New Roman" w:cs="Times New Roman"/>
          <w:b/>
          <w:sz w:val="24"/>
          <w:szCs w:val="24"/>
          <w:lang w:eastAsia="ru-RU"/>
        </w:rPr>
        <w:t>ГБОУ СОШ 81</w:t>
      </w:r>
      <w:r w:rsidRPr="00B92264">
        <w:rPr>
          <w:rFonts w:ascii="Times New Roman" w:hAnsi="Times New Roman" w:cs="Times New Roman"/>
          <w:sz w:val="24"/>
          <w:szCs w:val="24"/>
          <w:lang w:eastAsia="ru-RU"/>
        </w:rPr>
        <w:t xml:space="preserve"> расположена в «спальном» районе, состав учащихся характеризуется большим разнообразием социальных слоев, уровня подготовки и многонациональностью. </w:t>
      </w:r>
    </w:p>
    <w:p w:rsidR="00C63CD9" w:rsidRPr="00B92264" w:rsidRDefault="00C63CD9" w:rsidP="00C63CD9">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На ступени среднего общего образования учебные предметы представлены на базовом или на профильном уровне. Профильные общеобразовательные учебные предметы - учебные предметы федерального компонента повышенного уровня определяют специализацию профиля обучения. «Математика», «физика», «информатика» являются профильными учебными предметами физико-математического профиля.</w:t>
      </w:r>
    </w:p>
    <w:p w:rsidR="0073311B" w:rsidRPr="00B92264" w:rsidRDefault="0073311B" w:rsidP="0073311B">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 xml:space="preserve">По своей специфике школа является «школой для всех» и одной из задач является эффективное выравнивание при достаточно высоком уровне конечных образовательных результатов. Эта задача выполняется за счёт отработанной системы в процессе выполнения ряда ОЭР, которая включает в себя эффективную систему адаптации к школе на 1-ой и 2-ой ступени образования, методику оценки и стимуляции индивидуального прогресса учащихся, а также систему социально-эмоционального воспитания учащихся в  урочной и внеурочной образовательной деятельности. </w:t>
      </w:r>
    </w:p>
    <w:p w:rsidR="003E650B" w:rsidRPr="00B92264" w:rsidRDefault="003E650B" w:rsidP="003E650B">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 xml:space="preserve">Параллельно с эффективной адаптацией и социализацией учащихся в школе реализуется постоянно действующая школьная  программа здоровья, отмеченная в 2012 году на всероссийском конкурсе «Здоровое поколение». </w:t>
      </w:r>
    </w:p>
    <w:p w:rsidR="00C63CD9" w:rsidRPr="00B92264" w:rsidRDefault="00C63CD9" w:rsidP="00C63CD9">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 xml:space="preserve">С 2008 года </w:t>
      </w:r>
      <w:r w:rsidR="003E650B" w:rsidRPr="00B92264">
        <w:rPr>
          <w:rFonts w:ascii="Times New Roman" w:hAnsi="Times New Roman" w:cs="Times New Roman"/>
          <w:sz w:val="24"/>
          <w:szCs w:val="24"/>
          <w:lang w:eastAsia="ru-RU"/>
        </w:rPr>
        <w:t xml:space="preserve">школа </w:t>
      </w:r>
      <w:r w:rsidRPr="00B92264">
        <w:rPr>
          <w:rFonts w:ascii="Times New Roman" w:hAnsi="Times New Roman" w:cs="Times New Roman"/>
          <w:sz w:val="24"/>
          <w:szCs w:val="24"/>
          <w:lang w:eastAsia="ru-RU"/>
        </w:rPr>
        <w:t>последовательно разрабатывает тематику эффективного развития учащихся на основе стимуляции индивидуального развития школьников в условиях активной поддержки адаптации к учебному процессу в переходных периодах и стимуляции успешной социализации. Концепция развития основывается на принципах укрепления психического (ментального и эмоционального) здоровья учащихся. В школе накоплены методические материалы по коммуникативным практикам в образовательном процессе, обширный материал инновационных продуктов, которые могут быть использованы в сетевом взаимодействии.</w:t>
      </w:r>
    </w:p>
    <w:p w:rsidR="00C63CD9" w:rsidRPr="00B92264" w:rsidRDefault="0073311B" w:rsidP="00C63CD9">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Школа</w:t>
      </w:r>
      <w:r w:rsidR="00C63CD9" w:rsidRPr="00B92264">
        <w:rPr>
          <w:rFonts w:ascii="Times New Roman" w:hAnsi="Times New Roman" w:cs="Times New Roman"/>
          <w:sz w:val="24"/>
          <w:szCs w:val="24"/>
          <w:lang w:eastAsia="ru-RU"/>
        </w:rPr>
        <w:t xml:space="preserve"> </w:t>
      </w:r>
      <w:r w:rsidRPr="00B92264">
        <w:rPr>
          <w:rFonts w:ascii="Times New Roman" w:hAnsi="Times New Roman" w:cs="Times New Roman"/>
          <w:sz w:val="24"/>
          <w:szCs w:val="24"/>
          <w:lang w:eastAsia="ru-RU"/>
        </w:rPr>
        <w:t>в 2012 г</w:t>
      </w:r>
      <w:r w:rsidR="00C63CD9" w:rsidRPr="00B92264">
        <w:rPr>
          <w:rFonts w:ascii="Times New Roman" w:hAnsi="Times New Roman" w:cs="Times New Roman"/>
          <w:sz w:val="24"/>
          <w:szCs w:val="24"/>
          <w:lang w:eastAsia="ru-RU"/>
        </w:rPr>
        <w:t>.</w:t>
      </w:r>
      <w:r w:rsidRPr="00B92264">
        <w:rPr>
          <w:rFonts w:ascii="Times New Roman" w:hAnsi="Times New Roman" w:cs="Times New Roman"/>
          <w:sz w:val="24"/>
          <w:szCs w:val="24"/>
          <w:lang w:eastAsia="ru-RU"/>
        </w:rPr>
        <w:t xml:space="preserve"> получила грант во всероссийском  конкурсе  «Электронная школа» (5 млн.р.) на проект, в котором одним из основных направлений было развитие коммуникативных практик в общем образовании. </w:t>
      </w:r>
    </w:p>
    <w:p w:rsidR="0073311B" w:rsidRPr="00B92264" w:rsidRDefault="0073311B" w:rsidP="003E650B">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В сетев</w:t>
      </w:r>
      <w:r w:rsidR="003E650B" w:rsidRPr="00B92264">
        <w:rPr>
          <w:rFonts w:ascii="Times New Roman" w:hAnsi="Times New Roman" w:cs="Times New Roman"/>
          <w:sz w:val="24"/>
          <w:szCs w:val="24"/>
          <w:lang w:eastAsia="ru-RU"/>
        </w:rPr>
        <w:t>ой ГОЭП</w:t>
      </w:r>
      <w:r w:rsidRPr="00B92264">
        <w:rPr>
          <w:rFonts w:ascii="Times New Roman" w:hAnsi="Times New Roman" w:cs="Times New Roman"/>
          <w:sz w:val="24"/>
          <w:szCs w:val="24"/>
          <w:lang w:eastAsia="ru-RU"/>
        </w:rPr>
        <w:t xml:space="preserve"> проекте школа представляет направление</w:t>
      </w:r>
      <w:r w:rsidR="003E650B" w:rsidRPr="00B92264">
        <w:rPr>
          <w:rFonts w:ascii="Times New Roman" w:hAnsi="Times New Roman" w:cs="Times New Roman"/>
          <w:sz w:val="24"/>
          <w:szCs w:val="24"/>
          <w:lang w:eastAsia="ru-RU"/>
        </w:rPr>
        <w:t xml:space="preserve">: </w:t>
      </w:r>
      <w:r w:rsidR="003E650B" w:rsidRPr="00B92264">
        <w:rPr>
          <w:rFonts w:ascii="Times New Roman" w:hAnsi="Times New Roman" w:cs="Times New Roman"/>
          <w:sz w:val="24"/>
          <w:szCs w:val="24"/>
        </w:rPr>
        <w:t xml:space="preserve">разработка эффективных средств коммуникации на примере направления "Здоровье в школе" в области социального и психолого-педагогического сопровождения школьников, </w:t>
      </w:r>
      <w:r w:rsidRPr="00B92264">
        <w:rPr>
          <w:rFonts w:ascii="Times New Roman" w:hAnsi="Times New Roman" w:cs="Times New Roman"/>
          <w:sz w:val="24"/>
          <w:szCs w:val="24"/>
          <w:lang w:eastAsia="ru-RU"/>
        </w:rPr>
        <w:t>сохранени</w:t>
      </w:r>
      <w:r w:rsidR="003E650B" w:rsidRPr="00B92264">
        <w:rPr>
          <w:rFonts w:ascii="Times New Roman" w:hAnsi="Times New Roman" w:cs="Times New Roman"/>
          <w:sz w:val="24"/>
          <w:szCs w:val="24"/>
          <w:lang w:eastAsia="ru-RU"/>
        </w:rPr>
        <w:t>я</w:t>
      </w:r>
      <w:r w:rsidRPr="00B92264">
        <w:rPr>
          <w:rFonts w:ascii="Times New Roman" w:hAnsi="Times New Roman" w:cs="Times New Roman"/>
          <w:sz w:val="24"/>
          <w:szCs w:val="24"/>
          <w:lang w:eastAsia="ru-RU"/>
        </w:rPr>
        <w:t xml:space="preserve"> и укреплени</w:t>
      </w:r>
      <w:r w:rsidR="003E650B" w:rsidRPr="00B92264">
        <w:rPr>
          <w:rFonts w:ascii="Times New Roman" w:hAnsi="Times New Roman" w:cs="Times New Roman"/>
          <w:sz w:val="24"/>
          <w:szCs w:val="24"/>
          <w:lang w:eastAsia="ru-RU"/>
        </w:rPr>
        <w:t>я</w:t>
      </w:r>
      <w:r w:rsidRPr="00B92264">
        <w:rPr>
          <w:rFonts w:ascii="Times New Roman" w:hAnsi="Times New Roman" w:cs="Times New Roman"/>
          <w:sz w:val="24"/>
          <w:szCs w:val="24"/>
          <w:lang w:eastAsia="ru-RU"/>
        </w:rPr>
        <w:t xml:space="preserve"> психического здоровья</w:t>
      </w:r>
      <w:r w:rsidR="003E650B" w:rsidRPr="00B92264">
        <w:rPr>
          <w:rFonts w:ascii="Times New Roman" w:hAnsi="Times New Roman" w:cs="Times New Roman"/>
          <w:sz w:val="24"/>
          <w:szCs w:val="24"/>
          <w:lang w:eastAsia="ru-RU"/>
        </w:rPr>
        <w:t>, поддержки адаптации и социализации</w:t>
      </w:r>
      <w:bookmarkStart w:id="0" w:name="_GoBack"/>
      <w:bookmarkEnd w:id="0"/>
      <w:r w:rsidR="003E650B" w:rsidRPr="00B92264">
        <w:rPr>
          <w:rFonts w:ascii="Times New Roman" w:hAnsi="Times New Roman" w:cs="Times New Roman"/>
          <w:sz w:val="24"/>
          <w:szCs w:val="24"/>
          <w:lang w:eastAsia="ru-RU"/>
        </w:rPr>
        <w:t>.</w:t>
      </w:r>
    </w:p>
    <w:p w:rsidR="00A8312C" w:rsidRPr="00B92264" w:rsidRDefault="00A8312C" w:rsidP="002A10FC">
      <w:pPr>
        <w:autoSpaceDN w:val="0"/>
        <w:adjustRightInd w:val="0"/>
        <w:jc w:val="both"/>
        <w:rPr>
          <w:rFonts w:ascii="Times New Roman" w:hAnsi="Times New Roman" w:cs="Times New Roman"/>
          <w:sz w:val="24"/>
          <w:szCs w:val="24"/>
          <w:u w:val="single"/>
        </w:rPr>
      </w:pPr>
    </w:p>
    <w:p w:rsidR="002B7F63" w:rsidRPr="00B92264" w:rsidRDefault="002B7F63" w:rsidP="002B7F63">
      <w:pPr>
        <w:ind w:firstLine="360"/>
        <w:jc w:val="both"/>
        <w:rPr>
          <w:rFonts w:ascii="Times New Roman" w:hAnsi="Times New Roman" w:cs="Times New Roman"/>
          <w:sz w:val="24"/>
          <w:szCs w:val="24"/>
        </w:rPr>
      </w:pPr>
      <w:r w:rsidRPr="00B92264">
        <w:rPr>
          <w:rFonts w:ascii="Times New Roman" w:hAnsi="Times New Roman" w:cs="Times New Roman"/>
          <w:sz w:val="24"/>
          <w:szCs w:val="24"/>
        </w:rPr>
        <w:t>Накопленный опыт инновационной деятельности в каждом ОУ является методологической, практической и организационной основой для проведения опытно-экспериментальной работы городского уровня.</w:t>
      </w:r>
    </w:p>
    <w:p w:rsidR="002B7F63" w:rsidRPr="00B92264" w:rsidRDefault="002B7F63" w:rsidP="002A10FC">
      <w:pPr>
        <w:autoSpaceDN w:val="0"/>
        <w:adjustRightInd w:val="0"/>
        <w:jc w:val="both"/>
        <w:rPr>
          <w:rFonts w:ascii="Times New Roman" w:hAnsi="Times New Roman" w:cs="Times New Roman"/>
          <w:sz w:val="24"/>
          <w:szCs w:val="24"/>
          <w:u w:val="single"/>
        </w:rPr>
      </w:pPr>
    </w:p>
    <w:p w:rsidR="002A10FC" w:rsidRPr="00B92264" w:rsidRDefault="002A10FC" w:rsidP="002A10FC">
      <w:pPr>
        <w:autoSpaceDN w:val="0"/>
        <w:adjustRightInd w:val="0"/>
        <w:jc w:val="both"/>
        <w:rPr>
          <w:rFonts w:ascii="Times New Roman" w:hAnsi="Times New Roman" w:cs="Times New Roman"/>
          <w:b/>
          <w:sz w:val="24"/>
          <w:szCs w:val="24"/>
          <w:lang w:eastAsia="ru-RU"/>
        </w:rPr>
      </w:pPr>
      <w:r w:rsidRPr="00B92264">
        <w:rPr>
          <w:rFonts w:ascii="Times New Roman" w:hAnsi="Times New Roman" w:cs="Times New Roman"/>
          <w:b/>
          <w:sz w:val="24"/>
          <w:szCs w:val="24"/>
          <w:lang w:val="en-US" w:eastAsia="ru-RU"/>
        </w:rPr>
        <w:t>VI</w:t>
      </w:r>
      <w:r w:rsidR="004F374B" w:rsidRPr="00B92264">
        <w:rPr>
          <w:rFonts w:ascii="Times New Roman" w:hAnsi="Times New Roman" w:cs="Times New Roman"/>
          <w:b/>
          <w:sz w:val="24"/>
          <w:szCs w:val="24"/>
          <w:lang w:val="en-US" w:eastAsia="ru-RU"/>
        </w:rPr>
        <w:t>I</w:t>
      </w:r>
      <w:r w:rsidRPr="00B92264">
        <w:rPr>
          <w:rFonts w:ascii="Times New Roman" w:hAnsi="Times New Roman" w:cs="Times New Roman"/>
          <w:b/>
          <w:sz w:val="24"/>
          <w:szCs w:val="24"/>
          <w:lang w:val="en-US" w:eastAsia="ru-RU"/>
        </w:rPr>
        <w:t>I</w:t>
      </w:r>
      <w:r w:rsidRPr="00B92264">
        <w:rPr>
          <w:rFonts w:ascii="Times New Roman" w:hAnsi="Times New Roman" w:cs="Times New Roman"/>
          <w:b/>
          <w:sz w:val="24"/>
          <w:szCs w:val="24"/>
          <w:lang w:eastAsia="ru-RU"/>
        </w:rPr>
        <w:t xml:space="preserve">. Критерии и показатели эффективности ОЭР, в т.ч. описание системы мониторинговых исследований за ходом </w:t>
      </w:r>
      <w:r w:rsidR="004F374B" w:rsidRPr="00B92264">
        <w:rPr>
          <w:rFonts w:ascii="Times New Roman" w:hAnsi="Times New Roman" w:cs="Times New Roman"/>
          <w:b/>
          <w:sz w:val="24"/>
          <w:szCs w:val="24"/>
          <w:lang w:eastAsia="ru-RU"/>
        </w:rPr>
        <w:t xml:space="preserve">ее </w:t>
      </w:r>
      <w:r w:rsidRPr="00B92264">
        <w:rPr>
          <w:rFonts w:ascii="Times New Roman" w:hAnsi="Times New Roman" w:cs="Times New Roman"/>
          <w:b/>
          <w:sz w:val="24"/>
          <w:szCs w:val="24"/>
          <w:lang w:eastAsia="ru-RU"/>
        </w:rPr>
        <w:t>реализации.</w:t>
      </w:r>
    </w:p>
    <w:p w:rsidR="002A10FC" w:rsidRPr="00B92264" w:rsidRDefault="002A10FC" w:rsidP="002A10FC">
      <w:pPr>
        <w:jc w:val="both"/>
        <w:rPr>
          <w:rFonts w:ascii="Times New Roman" w:hAnsi="Times New Roman" w:cs="Times New Roman"/>
          <w:sz w:val="24"/>
          <w:szCs w:val="24"/>
        </w:rPr>
      </w:pPr>
      <w:r w:rsidRPr="00B92264">
        <w:rPr>
          <w:rFonts w:ascii="Times New Roman" w:hAnsi="Times New Roman" w:cs="Times New Roman"/>
          <w:sz w:val="24"/>
          <w:szCs w:val="24"/>
        </w:rPr>
        <w:t>Критериями эффективности ОЭР являются:</w:t>
      </w:r>
    </w:p>
    <w:p w:rsidR="002A10FC" w:rsidRPr="00B92264" w:rsidRDefault="002A10FC" w:rsidP="00913105">
      <w:pPr>
        <w:numPr>
          <w:ilvl w:val="0"/>
          <w:numId w:val="1"/>
        </w:numPr>
        <w:ind w:left="0"/>
        <w:jc w:val="both"/>
        <w:rPr>
          <w:rFonts w:ascii="Times New Roman" w:hAnsi="Times New Roman" w:cs="Times New Roman"/>
          <w:sz w:val="24"/>
          <w:szCs w:val="24"/>
        </w:rPr>
      </w:pPr>
      <w:r w:rsidRPr="00B92264">
        <w:rPr>
          <w:rFonts w:ascii="Times New Roman" w:hAnsi="Times New Roman" w:cs="Times New Roman"/>
          <w:sz w:val="24"/>
          <w:szCs w:val="24"/>
        </w:rPr>
        <w:t>повышение культуры здоровья всех участников образовательного процесса;</w:t>
      </w:r>
    </w:p>
    <w:p w:rsidR="002A10FC" w:rsidRPr="00B92264" w:rsidRDefault="002A10FC" w:rsidP="00913105">
      <w:pPr>
        <w:numPr>
          <w:ilvl w:val="0"/>
          <w:numId w:val="1"/>
        </w:numPr>
        <w:ind w:left="0"/>
        <w:jc w:val="both"/>
        <w:rPr>
          <w:rFonts w:ascii="Times New Roman" w:hAnsi="Times New Roman" w:cs="Times New Roman"/>
          <w:sz w:val="24"/>
          <w:szCs w:val="24"/>
        </w:rPr>
      </w:pPr>
      <w:r w:rsidRPr="00B92264">
        <w:rPr>
          <w:rFonts w:ascii="Times New Roman" w:hAnsi="Times New Roman" w:cs="Times New Roman"/>
          <w:sz w:val="24"/>
          <w:szCs w:val="24"/>
        </w:rPr>
        <w:t>снижение рисков заболеваний, в т.ч. социально обусловленных;</w:t>
      </w:r>
    </w:p>
    <w:p w:rsidR="002A10FC" w:rsidRPr="00B92264" w:rsidRDefault="002A10FC" w:rsidP="00913105">
      <w:pPr>
        <w:numPr>
          <w:ilvl w:val="0"/>
          <w:numId w:val="1"/>
        </w:numPr>
        <w:ind w:left="0"/>
        <w:jc w:val="both"/>
        <w:rPr>
          <w:rFonts w:ascii="Times New Roman" w:hAnsi="Times New Roman" w:cs="Times New Roman"/>
          <w:sz w:val="24"/>
          <w:szCs w:val="24"/>
        </w:rPr>
      </w:pPr>
      <w:r w:rsidRPr="00B92264">
        <w:rPr>
          <w:rFonts w:ascii="Times New Roman" w:hAnsi="Times New Roman" w:cs="Times New Roman"/>
          <w:sz w:val="24"/>
          <w:szCs w:val="24"/>
        </w:rPr>
        <w:t>становление готовности педагогов к здоровьесозидающей профессиональной деятельности;</w:t>
      </w:r>
    </w:p>
    <w:p w:rsidR="002A10FC" w:rsidRPr="00B92264" w:rsidRDefault="002A10FC" w:rsidP="00913105">
      <w:pPr>
        <w:numPr>
          <w:ilvl w:val="0"/>
          <w:numId w:val="1"/>
        </w:numPr>
        <w:ind w:left="0"/>
        <w:jc w:val="both"/>
        <w:rPr>
          <w:rFonts w:ascii="Times New Roman" w:hAnsi="Times New Roman" w:cs="Times New Roman"/>
          <w:sz w:val="24"/>
          <w:szCs w:val="24"/>
        </w:rPr>
      </w:pPr>
      <w:r w:rsidRPr="00B92264">
        <w:rPr>
          <w:rFonts w:ascii="Times New Roman" w:hAnsi="Times New Roman" w:cs="Times New Roman"/>
          <w:sz w:val="24"/>
          <w:szCs w:val="24"/>
        </w:rPr>
        <w:t xml:space="preserve">рост профессиональной активности и компетентности педагогов (участие в проведении ОЭР,  </w:t>
      </w:r>
      <w:r w:rsidRPr="00B92264">
        <w:rPr>
          <w:rFonts w:ascii="Times New Roman" w:hAnsi="Times New Roman" w:cs="Times New Roman"/>
          <w:sz w:val="24"/>
          <w:szCs w:val="24"/>
        </w:rPr>
        <w:lastRenderedPageBreak/>
        <w:t>анализ хода и итогов работы, выступления на МО и конференциях, подготовка публикаций), переход на новое методическое мышление.</w:t>
      </w:r>
    </w:p>
    <w:p w:rsidR="002A10FC" w:rsidRPr="00B92264" w:rsidRDefault="002A10FC" w:rsidP="002A10FC">
      <w:pPr>
        <w:ind w:firstLine="709"/>
        <w:jc w:val="both"/>
        <w:rPr>
          <w:rFonts w:ascii="Times New Roman" w:hAnsi="Times New Roman" w:cs="Times New Roman"/>
          <w:sz w:val="24"/>
          <w:szCs w:val="24"/>
          <w:lang w:eastAsia="ru-RU"/>
        </w:rPr>
      </w:pPr>
      <w:r w:rsidRPr="00B92264">
        <w:rPr>
          <w:rFonts w:ascii="Times New Roman" w:hAnsi="Times New Roman" w:cs="Times New Roman"/>
          <w:sz w:val="24"/>
          <w:szCs w:val="24"/>
          <w:lang w:eastAsia="ru-RU"/>
        </w:rPr>
        <w:t>Для отслеживания эффективности разработанных программ и УМК в ходе ОЭР предполагается проведение первичной, промежуточной формирующей, заключительной диагностики.</w:t>
      </w:r>
    </w:p>
    <w:p w:rsidR="002A10FC" w:rsidRPr="00B92264" w:rsidRDefault="002A10FC" w:rsidP="002A10FC">
      <w:pPr>
        <w:jc w:val="both"/>
        <w:rPr>
          <w:rFonts w:ascii="Times New Roman" w:hAnsi="Times New Roman" w:cs="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385"/>
        <w:gridCol w:w="4494"/>
      </w:tblGrid>
      <w:tr w:rsidR="002A10FC" w:rsidRPr="00B92264" w:rsidTr="00FD7634">
        <w:trPr>
          <w:trHeight w:val="557"/>
          <w:jc w:val="center"/>
        </w:trPr>
        <w:tc>
          <w:tcPr>
            <w:tcW w:w="584" w:type="dxa"/>
            <w:vAlign w:val="center"/>
          </w:tcPr>
          <w:p w:rsidR="002A10FC" w:rsidRPr="00B92264" w:rsidRDefault="002A10FC" w:rsidP="002A10FC">
            <w:pPr>
              <w:suppressLineNumbers/>
              <w:snapToGrid w:val="0"/>
              <w:jc w:val="center"/>
              <w:rPr>
                <w:rFonts w:ascii="Times New Roman" w:hAnsi="Times New Roman" w:cs="Times New Roman"/>
                <w:sz w:val="24"/>
                <w:szCs w:val="24"/>
              </w:rPr>
            </w:pPr>
            <w:r w:rsidRPr="00B92264">
              <w:rPr>
                <w:rFonts w:ascii="Times New Roman" w:hAnsi="Times New Roman" w:cs="Times New Roman"/>
                <w:sz w:val="24"/>
                <w:szCs w:val="24"/>
              </w:rPr>
              <w:t>№ п/п</w:t>
            </w:r>
          </w:p>
        </w:tc>
        <w:tc>
          <w:tcPr>
            <w:tcW w:w="4385" w:type="dxa"/>
            <w:vAlign w:val="center"/>
          </w:tcPr>
          <w:p w:rsidR="002A10FC" w:rsidRPr="00B92264" w:rsidRDefault="002A10FC" w:rsidP="002A10FC">
            <w:pPr>
              <w:suppressLineNumbers/>
              <w:snapToGrid w:val="0"/>
              <w:jc w:val="center"/>
              <w:rPr>
                <w:rFonts w:ascii="Times New Roman" w:hAnsi="Times New Roman" w:cs="Times New Roman"/>
                <w:sz w:val="24"/>
                <w:szCs w:val="24"/>
              </w:rPr>
            </w:pPr>
            <w:r w:rsidRPr="00B92264">
              <w:rPr>
                <w:rFonts w:ascii="Times New Roman" w:hAnsi="Times New Roman" w:cs="Times New Roman"/>
                <w:sz w:val="24"/>
                <w:szCs w:val="24"/>
              </w:rPr>
              <w:t>Критерии оценки</w:t>
            </w:r>
          </w:p>
        </w:tc>
        <w:tc>
          <w:tcPr>
            <w:tcW w:w="4494" w:type="dxa"/>
            <w:vAlign w:val="center"/>
          </w:tcPr>
          <w:p w:rsidR="002A10FC" w:rsidRPr="00B92264" w:rsidRDefault="002A10FC" w:rsidP="002A10FC">
            <w:pPr>
              <w:snapToGrid w:val="0"/>
              <w:jc w:val="center"/>
              <w:rPr>
                <w:rFonts w:ascii="Times New Roman" w:hAnsi="Times New Roman" w:cs="Times New Roman"/>
                <w:sz w:val="24"/>
                <w:szCs w:val="24"/>
              </w:rPr>
            </w:pPr>
            <w:r w:rsidRPr="00B92264">
              <w:rPr>
                <w:rFonts w:ascii="Times New Roman" w:hAnsi="Times New Roman" w:cs="Times New Roman"/>
                <w:sz w:val="24"/>
                <w:szCs w:val="24"/>
              </w:rPr>
              <w:t>Индикаторы (показатели эффективности)</w:t>
            </w:r>
          </w:p>
        </w:tc>
      </w:tr>
      <w:tr w:rsidR="002A10FC" w:rsidRPr="00B92264" w:rsidTr="00FD7634">
        <w:trPr>
          <w:trHeight w:val="565"/>
          <w:jc w:val="center"/>
        </w:trPr>
        <w:tc>
          <w:tcPr>
            <w:tcW w:w="9463" w:type="dxa"/>
            <w:gridSpan w:val="3"/>
            <w:vAlign w:val="center"/>
          </w:tcPr>
          <w:p w:rsidR="002A10FC" w:rsidRPr="00B92264" w:rsidRDefault="002A10FC" w:rsidP="002A10FC">
            <w:pPr>
              <w:snapToGrid w:val="0"/>
              <w:jc w:val="center"/>
              <w:rPr>
                <w:rFonts w:ascii="Times New Roman" w:hAnsi="Times New Roman" w:cs="Times New Roman"/>
                <w:sz w:val="24"/>
                <w:szCs w:val="24"/>
              </w:rPr>
            </w:pPr>
            <w:r w:rsidRPr="00B92264">
              <w:rPr>
                <w:rFonts w:ascii="Times New Roman" w:hAnsi="Times New Roman" w:cs="Times New Roman"/>
                <w:sz w:val="24"/>
                <w:szCs w:val="24"/>
              </w:rPr>
              <w:t>1. Категории получателей результата: обучающиеся (воспитанники)</w:t>
            </w:r>
          </w:p>
        </w:tc>
      </w:tr>
      <w:tr w:rsidR="00963FF3" w:rsidRPr="00B92264" w:rsidTr="00CB4EC4">
        <w:trPr>
          <w:trHeight w:val="197"/>
          <w:jc w:val="center"/>
        </w:trPr>
        <w:tc>
          <w:tcPr>
            <w:tcW w:w="584" w:type="dxa"/>
          </w:tcPr>
          <w:p w:rsidR="00963FF3" w:rsidRPr="00B92264" w:rsidRDefault="00963FF3" w:rsidP="00CB4EC4">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1.</w:t>
            </w:r>
          </w:p>
        </w:tc>
        <w:tc>
          <w:tcPr>
            <w:tcW w:w="4385" w:type="dxa"/>
          </w:tcPr>
          <w:p w:rsidR="00963FF3" w:rsidRPr="00B92264" w:rsidRDefault="00963FF3" w:rsidP="00CB4EC4">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 xml:space="preserve">Качество обучения </w:t>
            </w:r>
          </w:p>
          <w:p w:rsidR="00963FF3" w:rsidRPr="00B92264" w:rsidRDefault="00963FF3" w:rsidP="00CB4EC4">
            <w:pPr>
              <w:suppressLineNumbers/>
              <w:snapToGrid w:val="0"/>
              <w:rPr>
                <w:rFonts w:ascii="Times New Roman" w:hAnsi="Times New Roman" w:cs="Times New Roman"/>
                <w:sz w:val="24"/>
                <w:szCs w:val="24"/>
              </w:rPr>
            </w:pPr>
          </w:p>
        </w:tc>
        <w:tc>
          <w:tcPr>
            <w:tcW w:w="4494" w:type="dxa"/>
          </w:tcPr>
          <w:p w:rsidR="00963FF3" w:rsidRPr="00B92264" w:rsidRDefault="00963FF3" w:rsidP="00CB4EC4">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 xml:space="preserve">Доля обучающихся на «4» и «5» </w:t>
            </w:r>
          </w:p>
        </w:tc>
      </w:tr>
      <w:tr w:rsidR="002A10FC" w:rsidRPr="00B92264" w:rsidTr="00FD7634">
        <w:trPr>
          <w:trHeight w:val="197"/>
          <w:jc w:val="center"/>
        </w:trPr>
        <w:tc>
          <w:tcPr>
            <w:tcW w:w="584" w:type="dxa"/>
          </w:tcPr>
          <w:p w:rsidR="002A10FC"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2</w:t>
            </w:r>
            <w:r w:rsidR="002A10FC" w:rsidRPr="00B92264">
              <w:rPr>
                <w:rFonts w:ascii="Times New Roman" w:hAnsi="Times New Roman" w:cs="Times New Roman"/>
                <w:sz w:val="24"/>
                <w:szCs w:val="24"/>
              </w:rPr>
              <w:t>.</w:t>
            </w:r>
          </w:p>
        </w:tc>
        <w:tc>
          <w:tcPr>
            <w:tcW w:w="4385" w:type="dxa"/>
          </w:tcPr>
          <w:p w:rsidR="002A10FC" w:rsidRPr="00B92264" w:rsidRDefault="002A10FC"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Уровень мотивации, ценностного отношения к здоровью и образ жизни обучающихся</w:t>
            </w:r>
          </w:p>
        </w:tc>
        <w:tc>
          <w:tcPr>
            <w:tcW w:w="4494" w:type="dxa"/>
          </w:tcPr>
          <w:p w:rsidR="002A10FC" w:rsidRPr="00B92264" w:rsidRDefault="002A10FC"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выпускником с высоким ценностным отношением к здоровью и ЗОЖ</w:t>
            </w:r>
          </w:p>
        </w:tc>
      </w:tr>
      <w:tr w:rsidR="00963FF3" w:rsidRPr="00B92264" w:rsidTr="00FD7634">
        <w:trPr>
          <w:trHeight w:val="197"/>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3.</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Качество социально-педагогического и психолого-педагогического сопровождения обучающихся</w:t>
            </w:r>
          </w:p>
        </w:tc>
        <w:tc>
          <w:tcPr>
            <w:tcW w:w="4494"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обучающихся, получивших социально-педагогическую и психолого-педагогическую поддержку</w:t>
            </w:r>
          </w:p>
        </w:tc>
      </w:tr>
      <w:tr w:rsidR="00963FF3" w:rsidRPr="00B92264" w:rsidTr="00FD7634">
        <w:trPr>
          <w:trHeight w:val="197"/>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 xml:space="preserve">4. </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Качество оздоровительной работы в школе</w:t>
            </w:r>
          </w:p>
        </w:tc>
        <w:tc>
          <w:tcPr>
            <w:tcW w:w="4494"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обучающихся, не болевших в предыдущем учебном году, относительно общей численности обучающихся</w:t>
            </w:r>
          </w:p>
        </w:tc>
      </w:tr>
      <w:tr w:rsidR="00963FF3" w:rsidRPr="00B92264" w:rsidTr="00FD7634">
        <w:trPr>
          <w:trHeight w:val="197"/>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5.</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Удовлетворенность деятельностью школы в области здоровья и ЗОЖ</w:t>
            </w:r>
          </w:p>
        </w:tc>
        <w:tc>
          <w:tcPr>
            <w:tcW w:w="4494"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обучающихся, удовлетворенных  процессом сохранения здоровья и формирования ЗОЖ у школьников</w:t>
            </w:r>
          </w:p>
        </w:tc>
      </w:tr>
      <w:tr w:rsidR="002A10FC" w:rsidRPr="00B92264" w:rsidTr="00FD7634">
        <w:trPr>
          <w:trHeight w:val="82"/>
          <w:jc w:val="center"/>
        </w:trPr>
        <w:tc>
          <w:tcPr>
            <w:tcW w:w="9463" w:type="dxa"/>
            <w:gridSpan w:val="3"/>
            <w:vAlign w:val="center"/>
          </w:tcPr>
          <w:p w:rsidR="002A10FC" w:rsidRPr="00B92264" w:rsidRDefault="002A10FC" w:rsidP="002A10FC">
            <w:pPr>
              <w:snapToGrid w:val="0"/>
              <w:jc w:val="center"/>
              <w:rPr>
                <w:rFonts w:ascii="Times New Roman" w:hAnsi="Times New Roman" w:cs="Times New Roman"/>
                <w:sz w:val="24"/>
                <w:szCs w:val="24"/>
              </w:rPr>
            </w:pPr>
            <w:r w:rsidRPr="00B92264">
              <w:rPr>
                <w:rFonts w:ascii="Times New Roman" w:hAnsi="Times New Roman" w:cs="Times New Roman"/>
                <w:sz w:val="24"/>
                <w:szCs w:val="24"/>
              </w:rPr>
              <w:t>2. Категория получателей результата: педагоги</w:t>
            </w:r>
          </w:p>
        </w:tc>
      </w:tr>
      <w:tr w:rsidR="002A10FC" w:rsidRPr="00B92264" w:rsidTr="00FD7634">
        <w:trPr>
          <w:trHeight w:val="468"/>
          <w:jc w:val="center"/>
        </w:trPr>
        <w:tc>
          <w:tcPr>
            <w:tcW w:w="584" w:type="dxa"/>
          </w:tcPr>
          <w:p w:rsidR="002A10FC"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6</w:t>
            </w:r>
            <w:r w:rsidR="002A10FC" w:rsidRPr="00B92264">
              <w:rPr>
                <w:rFonts w:ascii="Times New Roman" w:hAnsi="Times New Roman" w:cs="Times New Roman"/>
                <w:sz w:val="24"/>
                <w:szCs w:val="24"/>
              </w:rPr>
              <w:t>.</w:t>
            </w:r>
          </w:p>
        </w:tc>
        <w:tc>
          <w:tcPr>
            <w:tcW w:w="4385" w:type="dxa"/>
          </w:tcPr>
          <w:p w:rsidR="002A10FC" w:rsidRPr="00B92264" w:rsidRDefault="002A10FC"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Уровень мотивации, ценностного отношения к здоровью и образ жизни обучающихся</w:t>
            </w:r>
          </w:p>
        </w:tc>
        <w:tc>
          <w:tcPr>
            <w:tcW w:w="4494" w:type="dxa"/>
          </w:tcPr>
          <w:p w:rsidR="002A10FC" w:rsidRPr="00B92264" w:rsidRDefault="002A10FC"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педагогов с высоким ценностным отношением к здоровью и ЗОЖ</w:t>
            </w:r>
          </w:p>
        </w:tc>
      </w:tr>
      <w:tr w:rsidR="002A10FC" w:rsidRPr="00B92264" w:rsidTr="00FD7634">
        <w:trPr>
          <w:trHeight w:val="468"/>
          <w:jc w:val="center"/>
        </w:trPr>
        <w:tc>
          <w:tcPr>
            <w:tcW w:w="584" w:type="dxa"/>
          </w:tcPr>
          <w:p w:rsidR="002A10FC"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7</w:t>
            </w:r>
            <w:r w:rsidR="002A10FC" w:rsidRPr="00B92264">
              <w:rPr>
                <w:rFonts w:ascii="Times New Roman" w:hAnsi="Times New Roman" w:cs="Times New Roman"/>
                <w:sz w:val="24"/>
                <w:szCs w:val="24"/>
              </w:rPr>
              <w:t>.</w:t>
            </w:r>
          </w:p>
        </w:tc>
        <w:tc>
          <w:tcPr>
            <w:tcW w:w="4385" w:type="dxa"/>
          </w:tcPr>
          <w:p w:rsidR="002A10FC"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П</w:t>
            </w:r>
            <w:r w:rsidR="002A10FC" w:rsidRPr="00B92264">
              <w:rPr>
                <w:rFonts w:ascii="Times New Roman" w:hAnsi="Times New Roman" w:cs="Times New Roman"/>
                <w:sz w:val="24"/>
                <w:szCs w:val="24"/>
              </w:rPr>
              <w:t>рофессиональн</w:t>
            </w:r>
            <w:r w:rsidRPr="00B92264">
              <w:rPr>
                <w:rFonts w:ascii="Times New Roman" w:hAnsi="Times New Roman" w:cs="Times New Roman"/>
                <w:sz w:val="24"/>
                <w:szCs w:val="24"/>
              </w:rPr>
              <w:t>ая</w:t>
            </w:r>
            <w:r w:rsidR="002A10FC" w:rsidRPr="00B92264">
              <w:rPr>
                <w:rFonts w:ascii="Times New Roman" w:hAnsi="Times New Roman" w:cs="Times New Roman"/>
                <w:sz w:val="24"/>
                <w:szCs w:val="24"/>
              </w:rPr>
              <w:t xml:space="preserve"> готовности к здоровьесозидающей деятельности</w:t>
            </w:r>
          </w:p>
        </w:tc>
        <w:tc>
          <w:tcPr>
            <w:tcW w:w="4494" w:type="dxa"/>
          </w:tcPr>
          <w:p w:rsidR="002A10FC" w:rsidRPr="00B92264" w:rsidRDefault="002A10FC"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педагогов, прошедших повышени</w:t>
            </w:r>
            <w:r w:rsidR="00963FF3" w:rsidRPr="00B92264">
              <w:rPr>
                <w:rFonts w:ascii="Times New Roman" w:hAnsi="Times New Roman" w:cs="Times New Roman"/>
                <w:sz w:val="24"/>
                <w:szCs w:val="24"/>
              </w:rPr>
              <w:t>е</w:t>
            </w:r>
            <w:r w:rsidRPr="00B92264">
              <w:rPr>
                <w:rFonts w:ascii="Times New Roman" w:hAnsi="Times New Roman" w:cs="Times New Roman"/>
                <w:sz w:val="24"/>
                <w:szCs w:val="24"/>
              </w:rPr>
              <w:t xml:space="preserve"> квалификации по вопросам здоровьесбережения</w:t>
            </w:r>
            <w:r w:rsidR="00963FF3" w:rsidRPr="00B92264">
              <w:rPr>
                <w:rFonts w:ascii="Times New Roman" w:hAnsi="Times New Roman" w:cs="Times New Roman"/>
                <w:sz w:val="24"/>
                <w:szCs w:val="24"/>
              </w:rPr>
              <w:t>, в т,ч. внутришкольное и дистанционное</w:t>
            </w:r>
          </w:p>
        </w:tc>
      </w:tr>
      <w:tr w:rsidR="00963FF3" w:rsidRPr="00B92264" w:rsidTr="00FD7634">
        <w:trPr>
          <w:trHeight w:val="468"/>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8.</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Удовлетворенность деятельностью школы в области здоровья и ЗОЖ</w:t>
            </w:r>
          </w:p>
        </w:tc>
        <w:tc>
          <w:tcPr>
            <w:tcW w:w="4494"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педагогов, удовлетворенных  процессом сохранения здоровья и формирования ЗОЖ у школьников</w:t>
            </w:r>
          </w:p>
        </w:tc>
      </w:tr>
      <w:tr w:rsidR="00963FF3" w:rsidRPr="00B92264" w:rsidTr="00FD7634">
        <w:trPr>
          <w:trHeight w:val="468"/>
          <w:jc w:val="center"/>
        </w:trPr>
        <w:tc>
          <w:tcPr>
            <w:tcW w:w="9463" w:type="dxa"/>
            <w:gridSpan w:val="3"/>
            <w:vAlign w:val="center"/>
          </w:tcPr>
          <w:p w:rsidR="00963FF3" w:rsidRPr="00B92264" w:rsidRDefault="00963FF3" w:rsidP="002A10FC">
            <w:pPr>
              <w:snapToGrid w:val="0"/>
              <w:jc w:val="center"/>
              <w:rPr>
                <w:rFonts w:ascii="Times New Roman" w:hAnsi="Times New Roman" w:cs="Times New Roman"/>
                <w:sz w:val="24"/>
                <w:szCs w:val="24"/>
              </w:rPr>
            </w:pPr>
            <w:r w:rsidRPr="00B92264">
              <w:rPr>
                <w:rFonts w:ascii="Times New Roman" w:hAnsi="Times New Roman" w:cs="Times New Roman"/>
                <w:sz w:val="24"/>
                <w:szCs w:val="24"/>
              </w:rPr>
              <w:t>3. Категория получателей результата: родители</w:t>
            </w:r>
          </w:p>
        </w:tc>
      </w:tr>
      <w:tr w:rsidR="00963FF3" w:rsidRPr="00B92264" w:rsidTr="00963FF3">
        <w:trPr>
          <w:trHeight w:val="507"/>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9.</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Уровень мотивации, ценностного отношения к здоровому образу жизни</w:t>
            </w:r>
          </w:p>
        </w:tc>
        <w:tc>
          <w:tcPr>
            <w:tcW w:w="449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родителей с высоким ценностным отношением к здоровью и ЗОЖ</w:t>
            </w:r>
          </w:p>
        </w:tc>
      </w:tr>
      <w:tr w:rsidR="00963FF3" w:rsidRPr="00B92264" w:rsidTr="00FD7634">
        <w:trPr>
          <w:trHeight w:val="468"/>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10.</w:t>
            </w:r>
          </w:p>
        </w:tc>
        <w:tc>
          <w:tcPr>
            <w:tcW w:w="4385"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 xml:space="preserve">Удовлетворенность процессом обучения и воспитания </w:t>
            </w:r>
          </w:p>
          <w:p w:rsidR="00963FF3" w:rsidRPr="00B92264" w:rsidRDefault="00963FF3" w:rsidP="002A10FC">
            <w:pPr>
              <w:suppressLineNumbers/>
              <w:snapToGrid w:val="0"/>
              <w:rPr>
                <w:rFonts w:ascii="Times New Roman" w:hAnsi="Times New Roman" w:cs="Times New Roman"/>
                <w:sz w:val="24"/>
                <w:szCs w:val="24"/>
              </w:rPr>
            </w:pPr>
          </w:p>
        </w:tc>
        <w:tc>
          <w:tcPr>
            <w:tcW w:w="449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родителей, удовлетворенных  процессом обучения, воспитания школьников</w:t>
            </w:r>
          </w:p>
        </w:tc>
      </w:tr>
      <w:tr w:rsidR="00963FF3" w:rsidRPr="00B92264" w:rsidTr="00FD7634">
        <w:trPr>
          <w:trHeight w:val="468"/>
          <w:jc w:val="center"/>
        </w:trPr>
        <w:tc>
          <w:tcPr>
            <w:tcW w:w="58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11.</w:t>
            </w:r>
          </w:p>
        </w:tc>
        <w:tc>
          <w:tcPr>
            <w:tcW w:w="4385" w:type="dxa"/>
          </w:tcPr>
          <w:p w:rsidR="00963FF3" w:rsidRPr="00B92264" w:rsidRDefault="00963FF3" w:rsidP="00963FF3">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Удовлетворенность формированием культуры здоровья и здорового образа жизни у школьников</w:t>
            </w:r>
          </w:p>
        </w:tc>
        <w:tc>
          <w:tcPr>
            <w:tcW w:w="4494" w:type="dxa"/>
          </w:tcPr>
          <w:p w:rsidR="00963FF3" w:rsidRPr="00B92264" w:rsidRDefault="00963FF3" w:rsidP="002A10FC">
            <w:pPr>
              <w:suppressLineNumbers/>
              <w:snapToGrid w:val="0"/>
              <w:rPr>
                <w:rFonts w:ascii="Times New Roman" w:hAnsi="Times New Roman" w:cs="Times New Roman"/>
                <w:sz w:val="24"/>
                <w:szCs w:val="24"/>
              </w:rPr>
            </w:pPr>
            <w:r w:rsidRPr="00B92264">
              <w:rPr>
                <w:rFonts w:ascii="Times New Roman" w:hAnsi="Times New Roman" w:cs="Times New Roman"/>
                <w:sz w:val="24"/>
                <w:szCs w:val="24"/>
              </w:rPr>
              <w:t>Доля родителей, удовлетворенных  процессом сохранения здоровья и формирования ЗОЖ у школьников</w:t>
            </w:r>
          </w:p>
        </w:tc>
      </w:tr>
    </w:tbl>
    <w:p w:rsidR="002A10FC" w:rsidRPr="00B92264" w:rsidRDefault="002A10FC" w:rsidP="002A10FC">
      <w:pPr>
        <w:ind w:firstLine="708"/>
        <w:jc w:val="both"/>
        <w:rPr>
          <w:rFonts w:ascii="Times New Roman" w:hAnsi="Times New Roman" w:cs="Times New Roman"/>
          <w:spacing w:val="-1"/>
          <w:sz w:val="24"/>
          <w:szCs w:val="24"/>
        </w:rPr>
      </w:pPr>
      <w:r w:rsidRPr="00B92264">
        <w:rPr>
          <w:rFonts w:ascii="Times New Roman" w:hAnsi="Times New Roman" w:cs="Times New Roman"/>
          <w:sz w:val="24"/>
          <w:szCs w:val="24"/>
          <w:lang w:eastAsia="ru-RU"/>
        </w:rPr>
        <w:t xml:space="preserve">Проект ОЭР предполагает использование и доработку  автоматизированной системы городского мониторинга </w:t>
      </w:r>
      <w:r w:rsidRPr="00B92264">
        <w:rPr>
          <w:rFonts w:ascii="Times New Roman" w:hAnsi="Times New Roman" w:cs="Times New Roman"/>
          <w:sz w:val="24"/>
          <w:szCs w:val="24"/>
        </w:rPr>
        <w:t xml:space="preserve">ЗОС на основе </w:t>
      </w:r>
      <w:r w:rsidRPr="00B92264">
        <w:rPr>
          <w:rFonts w:ascii="Times New Roman" w:hAnsi="Times New Roman" w:cs="Times New Roman"/>
          <w:bCs/>
          <w:sz w:val="24"/>
          <w:szCs w:val="24"/>
          <w:lang w:eastAsia="ru-RU"/>
        </w:rPr>
        <w:t xml:space="preserve">СУБД </w:t>
      </w:r>
      <w:r w:rsidRPr="00B92264">
        <w:rPr>
          <w:rFonts w:ascii="Times New Roman" w:hAnsi="Times New Roman" w:cs="Times New Roman"/>
          <w:bCs/>
          <w:sz w:val="24"/>
          <w:szCs w:val="24"/>
          <w:lang w:val="en-US" w:eastAsia="ru-RU"/>
        </w:rPr>
        <w:t>Microsoft</w:t>
      </w:r>
      <w:r w:rsidRPr="00B92264">
        <w:rPr>
          <w:rFonts w:ascii="Times New Roman" w:hAnsi="Times New Roman" w:cs="Times New Roman"/>
          <w:bCs/>
          <w:sz w:val="24"/>
          <w:szCs w:val="24"/>
          <w:lang w:eastAsia="ru-RU"/>
        </w:rPr>
        <w:t xml:space="preserve"> </w:t>
      </w:r>
      <w:r w:rsidRPr="00B92264">
        <w:rPr>
          <w:rFonts w:ascii="Times New Roman" w:hAnsi="Times New Roman" w:cs="Times New Roman"/>
          <w:bCs/>
          <w:sz w:val="24"/>
          <w:szCs w:val="24"/>
          <w:lang w:val="en-US" w:eastAsia="ru-RU"/>
        </w:rPr>
        <w:t>SQL</w:t>
      </w:r>
      <w:r w:rsidRPr="00B92264">
        <w:rPr>
          <w:rFonts w:ascii="Times New Roman" w:hAnsi="Times New Roman" w:cs="Times New Roman"/>
          <w:bCs/>
          <w:sz w:val="24"/>
          <w:szCs w:val="24"/>
          <w:lang w:eastAsia="ru-RU"/>
        </w:rPr>
        <w:t xml:space="preserve"> </w:t>
      </w:r>
      <w:r w:rsidRPr="00B92264">
        <w:rPr>
          <w:rFonts w:ascii="Times New Roman" w:hAnsi="Times New Roman" w:cs="Times New Roman"/>
          <w:bCs/>
          <w:sz w:val="24"/>
          <w:szCs w:val="24"/>
          <w:lang w:val="en-US" w:eastAsia="ru-RU"/>
        </w:rPr>
        <w:t>Server</w:t>
      </w:r>
      <w:r w:rsidRPr="00B92264">
        <w:rPr>
          <w:rFonts w:ascii="Times New Roman" w:hAnsi="Times New Roman" w:cs="Times New Roman"/>
          <w:bCs/>
          <w:sz w:val="24"/>
          <w:szCs w:val="24"/>
          <w:lang w:eastAsia="ru-RU"/>
        </w:rPr>
        <w:t xml:space="preserve"> 2000 (расположена по адресу </w:t>
      </w:r>
      <w:hyperlink r:id="rId8" w:history="1">
        <w:r w:rsidRPr="00B92264">
          <w:rPr>
            <w:rFonts w:ascii="Times New Roman" w:hAnsi="Times New Roman" w:cs="Times New Roman"/>
            <w:bCs/>
            <w:sz w:val="24"/>
            <w:szCs w:val="24"/>
            <w:u w:val="single"/>
            <w:lang w:val="en-US" w:eastAsia="ru-RU"/>
          </w:rPr>
          <w:t>http</w:t>
        </w:r>
        <w:r w:rsidRPr="00B92264">
          <w:rPr>
            <w:rFonts w:ascii="Times New Roman" w:hAnsi="Times New Roman" w:cs="Times New Roman"/>
            <w:bCs/>
            <w:sz w:val="24"/>
            <w:szCs w:val="24"/>
            <w:u w:val="single"/>
            <w:lang w:eastAsia="ru-RU"/>
          </w:rPr>
          <w:t>://</w:t>
        </w:r>
        <w:r w:rsidRPr="00B92264">
          <w:rPr>
            <w:rFonts w:ascii="Times New Roman" w:hAnsi="Times New Roman" w:cs="Times New Roman"/>
            <w:bCs/>
            <w:sz w:val="24"/>
            <w:szCs w:val="24"/>
            <w:u w:val="single"/>
            <w:lang w:val="en-US" w:eastAsia="ru-RU"/>
          </w:rPr>
          <w:t>szou</w:t>
        </w:r>
        <w:r w:rsidRPr="00B92264">
          <w:rPr>
            <w:rFonts w:ascii="Times New Roman" w:hAnsi="Times New Roman" w:cs="Times New Roman"/>
            <w:bCs/>
            <w:sz w:val="24"/>
            <w:szCs w:val="24"/>
            <w:u w:val="single"/>
            <w:lang w:eastAsia="ru-RU"/>
          </w:rPr>
          <w:t>.</w:t>
        </w:r>
        <w:r w:rsidRPr="00B92264">
          <w:rPr>
            <w:rFonts w:ascii="Times New Roman" w:hAnsi="Times New Roman" w:cs="Times New Roman"/>
            <w:bCs/>
            <w:sz w:val="24"/>
            <w:szCs w:val="24"/>
            <w:u w:val="single"/>
            <w:lang w:val="en-US" w:eastAsia="ru-RU"/>
          </w:rPr>
          <w:t>webmerit</w:t>
        </w:r>
        <w:r w:rsidRPr="00B92264">
          <w:rPr>
            <w:rFonts w:ascii="Times New Roman" w:hAnsi="Times New Roman" w:cs="Times New Roman"/>
            <w:bCs/>
            <w:sz w:val="24"/>
            <w:szCs w:val="24"/>
            <w:u w:val="single"/>
            <w:lang w:eastAsia="ru-RU"/>
          </w:rPr>
          <w:t>.</w:t>
        </w:r>
        <w:r w:rsidRPr="00B92264">
          <w:rPr>
            <w:rFonts w:ascii="Times New Roman" w:hAnsi="Times New Roman" w:cs="Times New Roman"/>
            <w:bCs/>
            <w:sz w:val="24"/>
            <w:szCs w:val="24"/>
            <w:u w:val="single"/>
            <w:lang w:val="en-US" w:eastAsia="ru-RU"/>
          </w:rPr>
          <w:t>ru</w:t>
        </w:r>
      </w:hyperlink>
      <w:r w:rsidRPr="00B92264">
        <w:rPr>
          <w:rFonts w:ascii="Times New Roman" w:hAnsi="Times New Roman" w:cs="Times New Roman"/>
          <w:sz w:val="24"/>
          <w:szCs w:val="24"/>
        </w:rPr>
        <w:t>,</w:t>
      </w:r>
      <w:r w:rsidRPr="00B92264">
        <w:rPr>
          <w:rFonts w:ascii="Times New Roman" w:hAnsi="Times New Roman" w:cs="Times New Roman"/>
          <w:b/>
          <w:bCs/>
          <w:sz w:val="24"/>
          <w:szCs w:val="24"/>
          <w:lang w:eastAsia="ru-RU"/>
        </w:rPr>
        <w:t xml:space="preserve"> </w:t>
      </w:r>
      <w:r w:rsidRPr="00B92264">
        <w:rPr>
          <w:rFonts w:ascii="Times New Roman" w:hAnsi="Times New Roman" w:cs="Times New Roman"/>
          <w:bCs/>
          <w:sz w:val="24"/>
          <w:szCs w:val="24"/>
          <w:lang w:eastAsia="ru-RU"/>
        </w:rPr>
        <w:t xml:space="preserve">страница «Мониторинг»).  </w:t>
      </w:r>
      <w:r w:rsidRPr="00B92264">
        <w:rPr>
          <w:rFonts w:ascii="Times New Roman" w:hAnsi="Times New Roman" w:cs="Times New Roman"/>
          <w:sz w:val="24"/>
          <w:szCs w:val="24"/>
        </w:rPr>
        <w:t xml:space="preserve">Данные исследования основаны на мониторинге, разработанном ИВФ РАО, </w:t>
      </w:r>
      <w:r w:rsidRPr="00B92264">
        <w:rPr>
          <w:rFonts w:ascii="Times New Roman" w:hAnsi="Times New Roman" w:cs="Times New Roman"/>
          <w:spacing w:val="-1"/>
          <w:sz w:val="24"/>
          <w:szCs w:val="24"/>
        </w:rPr>
        <w:t xml:space="preserve">входили как компонент </w:t>
      </w:r>
      <w:r w:rsidRPr="00B92264">
        <w:rPr>
          <w:rFonts w:ascii="Times New Roman" w:hAnsi="Times New Roman" w:cs="Times New Roman"/>
          <w:sz w:val="24"/>
          <w:szCs w:val="24"/>
        </w:rPr>
        <w:t xml:space="preserve">оценки качества общего и дополнительного образования детей Санкт-Петербурга на 2008-2010 гг.» (Постановление  Правительства Санкт-Петербурга от 04.12.2007 № 1535) и в настоящее время отрабатываются в рамках  НИР </w:t>
      </w:r>
      <w:r w:rsidRPr="00B92264">
        <w:rPr>
          <w:rFonts w:ascii="Times New Roman" w:hAnsi="Times New Roman" w:cs="Times New Roman"/>
          <w:spacing w:val="-1"/>
          <w:sz w:val="24"/>
          <w:szCs w:val="24"/>
        </w:rPr>
        <w:t xml:space="preserve"> СПб </w:t>
      </w:r>
      <w:r w:rsidRPr="00B92264">
        <w:rPr>
          <w:rFonts w:ascii="Times New Roman" w:hAnsi="Times New Roman" w:cs="Times New Roman"/>
          <w:spacing w:val="-1"/>
          <w:sz w:val="24"/>
          <w:szCs w:val="24"/>
        </w:rPr>
        <w:lastRenderedPageBreak/>
        <w:t>АППО</w:t>
      </w:r>
      <w:r w:rsidRPr="00B92264">
        <w:rPr>
          <w:rFonts w:ascii="Times New Roman" w:hAnsi="Times New Roman" w:cs="Times New Roman"/>
          <w:spacing w:val="1"/>
          <w:sz w:val="24"/>
          <w:szCs w:val="24"/>
        </w:rPr>
        <w:t>.</w:t>
      </w:r>
      <w:r w:rsidRPr="00B92264">
        <w:rPr>
          <w:rFonts w:ascii="Times New Roman" w:hAnsi="Times New Roman" w:cs="Times New Roman"/>
          <w:sz w:val="24"/>
          <w:szCs w:val="24"/>
        </w:rPr>
        <w:t xml:space="preserve"> </w:t>
      </w:r>
      <w:r w:rsidRPr="00B92264">
        <w:rPr>
          <w:rFonts w:ascii="Times New Roman" w:hAnsi="Times New Roman" w:cs="Times New Roman"/>
          <w:spacing w:val="-1"/>
          <w:sz w:val="24"/>
          <w:szCs w:val="24"/>
        </w:rPr>
        <w:t xml:space="preserve">Участие в данном мониторинге дает возможность сопоставить результаты ОЭР в динамике ежегодных срезов;  с данными </w:t>
      </w:r>
      <w:r w:rsidR="006C2E18" w:rsidRPr="00B92264">
        <w:rPr>
          <w:rFonts w:ascii="Times New Roman" w:hAnsi="Times New Roman" w:cs="Times New Roman"/>
          <w:spacing w:val="-1"/>
          <w:sz w:val="24"/>
          <w:szCs w:val="24"/>
        </w:rPr>
        <w:t>187</w:t>
      </w:r>
      <w:r w:rsidRPr="00B92264">
        <w:rPr>
          <w:rFonts w:ascii="Times New Roman" w:hAnsi="Times New Roman" w:cs="Times New Roman"/>
          <w:spacing w:val="-1"/>
          <w:sz w:val="24"/>
          <w:szCs w:val="24"/>
        </w:rPr>
        <w:t xml:space="preserve"> санкт-петербургских школ, которые внесены в автоматизированную систему (АИС) мониторинга на март 201</w:t>
      </w:r>
      <w:r w:rsidR="006C2E18" w:rsidRPr="00B92264">
        <w:rPr>
          <w:rFonts w:ascii="Times New Roman" w:hAnsi="Times New Roman" w:cs="Times New Roman"/>
          <w:spacing w:val="-1"/>
          <w:sz w:val="24"/>
          <w:szCs w:val="24"/>
        </w:rPr>
        <w:t>5</w:t>
      </w:r>
      <w:r w:rsidRPr="00B92264">
        <w:rPr>
          <w:rFonts w:ascii="Times New Roman" w:hAnsi="Times New Roman" w:cs="Times New Roman"/>
          <w:spacing w:val="-1"/>
          <w:sz w:val="24"/>
          <w:szCs w:val="24"/>
        </w:rPr>
        <w:t xml:space="preserve"> года. </w:t>
      </w:r>
    </w:p>
    <w:p w:rsidR="002A10FC" w:rsidRPr="00B92264" w:rsidRDefault="002A10FC" w:rsidP="002A10FC">
      <w:pPr>
        <w:ind w:firstLine="567"/>
        <w:jc w:val="both"/>
        <w:rPr>
          <w:rFonts w:ascii="Times New Roman" w:hAnsi="Times New Roman" w:cs="Times New Roman"/>
          <w:sz w:val="24"/>
          <w:szCs w:val="24"/>
          <w:lang w:eastAsia="ru-RU"/>
        </w:rPr>
      </w:pPr>
      <w:r w:rsidRPr="00B92264">
        <w:rPr>
          <w:rFonts w:ascii="Times New Roman" w:hAnsi="Times New Roman" w:cs="Times New Roman"/>
          <w:bCs/>
          <w:i/>
          <w:iCs/>
          <w:sz w:val="24"/>
          <w:szCs w:val="24"/>
          <w:lang w:eastAsia="ru-RU"/>
        </w:rPr>
        <w:t>Условия организации и проведения:</w:t>
      </w:r>
      <w:r w:rsidRPr="00B92264">
        <w:rPr>
          <w:rFonts w:ascii="Times New Roman" w:hAnsi="Times New Roman" w:cs="Times New Roman"/>
          <w:bCs/>
          <w:sz w:val="24"/>
          <w:szCs w:val="24"/>
          <w:lang w:eastAsia="ru-RU"/>
        </w:rPr>
        <w:t xml:space="preserve"> </w:t>
      </w:r>
      <w:r w:rsidRPr="00B92264">
        <w:rPr>
          <w:rFonts w:ascii="Times New Roman" w:hAnsi="Times New Roman" w:cs="Times New Roman"/>
          <w:sz w:val="24"/>
          <w:szCs w:val="24"/>
          <w:lang w:eastAsia="ru-RU"/>
        </w:rPr>
        <w:t xml:space="preserve">ежегодный сбор и аналитическая обработка данных. </w:t>
      </w:r>
    </w:p>
    <w:p w:rsidR="002A10FC" w:rsidRPr="00B92264" w:rsidRDefault="002A10FC" w:rsidP="002A10FC">
      <w:pPr>
        <w:ind w:firstLine="709"/>
        <w:jc w:val="both"/>
        <w:rPr>
          <w:rFonts w:ascii="Times New Roman" w:hAnsi="Times New Roman" w:cs="Times New Roman"/>
          <w:bCs/>
          <w:i/>
          <w:sz w:val="24"/>
          <w:szCs w:val="24"/>
          <w:lang w:eastAsia="ru-RU"/>
        </w:rPr>
      </w:pPr>
      <w:r w:rsidRPr="00B92264">
        <w:rPr>
          <w:rFonts w:ascii="Times New Roman" w:hAnsi="Times New Roman" w:cs="Times New Roman"/>
          <w:bCs/>
          <w:i/>
          <w:sz w:val="24"/>
          <w:szCs w:val="24"/>
          <w:lang w:eastAsia="ru-RU"/>
        </w:rPr>
        <w:t xml:space="preserve">Участники: </w:t>
      </w:r>
      <w:r w:rsidRPr="00B92264">
        <w:rPr>
          <w:rFonts w:ascii="Times New Roman" w:hAnsi="Times New Roman" w:cs="Times New Roman"/>
          <w:bCs/>
          <w:sz w:val="24"/>
          <w:szCs w:val="24"/>
          <w:lang w:eastAsia="ru-RU"/>
        </w:rPr>
        <w:t>учащиеся всех ступеней обучения, их родители; педагоги, специалисты и представители администрации ОУ.</w:t>
      </w:r>
    </w:p>
    <w:p w:rsidR="002A10FC" w:rsidRPr="00B92264" w:rsidRDefault="002A10FC" w:rsidP="002A10FC">
      <w:pPr>
        <w:ind w:firstLine="709"/>
        <w:jc w:val="both"/>
        <w:rPr>
          <w:rFonts w:ascii="Times New Roman" w:hAnsi="Times New Roman" w:cs="Times New Roman"/>
          <w:bCs/>
          <w:i/>
          <w:sz w:val="24"/>
          <w:szCs w:val="24"/>
          <w:lang w:eastAsia="ru-RU"/>
        </w:rPr>
      </w:pPr>
      <w:r w:rsidRPr="00B92264">
        <w:rPr>
          <w:rFonts w:ascii="Times New Roman" w:hAnsi="Times New Roman" w:cs="Times New Roman"/>
          <w:bCs/>
          <w:i/>
          <w:sz w:val="24"/>
          <w:szCs w:val="24"/>
          <w:lang w:eastAsia="ru-RU"/>
        </w:rPr>
        <w:t>Методы</w:t>
      </w:r>
      <w:r w:rsidRPr="00B92264">
        <w:rPr>
          <w:rFonts w:ascii="Times New Roman" w:hAnsi="Times New Roman" w:cs="Times New Roman"/>
          <w:bCs/>
          <w:sz w:val="24"/>
          <w:szCs w:val="24"/>
          <w:lang w:eastAsia="ru-RU"/>
        </w:rPr>
        <w:t>: анкетирование, психологическое и моторное тестирование, анализ школьной статистики.</w:t>
      </w:r>
    </w:p>
    <w:p w:rsidR="002A10FC" w:rsidRPr="00B92264" w:rsidRDefault="002A10FC" w:rsidP="002A10FC">
      <w:pPr>
        <w:ind w:firstLine="709"/>
        <w:jc w:val="both"/>
        <w:rPr>
          <w:rFonts w:ascii="Times New Roman" w:hAnsi="Times New Roman" w:cs="Times New Roman"/>
          <w:bCs/>
          <w:i/>
          <w:sz w:val="24"/>
          <w:szCs w:val="24"/>
          <w:lang w:eastAsia="ru-RU"/>
        </w:rPr>
      </w:pPr>
      <w:r w:rsidRPr="00B92264">
        <w:rPr>
          <w:rFonts w:ascii="Times New Roman" w:hAnsi="Times New Roman" w:cs="Times New Roman"/>
          <w:bCs/>
          <w:i/>
          <w:sz w:val="24"/>
          <w:szCs w:val="24"/>
          <w:lang w:eastAsia="ru-RU"/>
        </w:rPr>
        <w:t>Индикаторы:</w:t>
      </w:r>
      <w:r w:rsidRPr="00B92264">
        <w:rPr>
          <w:rFonts w:ascii="Times New Roman" w:hAnsi="Times New Roman" w:cs="Times New Roman"/>
          <w:bCs/>
          <w:sz w:val="24"/>
          <w:szCs w:val="24"/>
          <w:lang w:eastAsia="ru-RU"/>
        </w:rPr>
        <w:t xml:space="preserve"> совокупность факторов внешней и внутренней среды </w:t>
      </w:r>
      <w:r w:rsidRPr="00B92264">
        <w:rPr>
          <w:rFonts w:ascii="Times New Roman" w:hAnsi="Times New Roman" w:cs="Times New Roman"/>
          <w:sz w:val="24"/>
          <w:szCs w:val="24"/>
          <w:lang w:eastAsia="ru-RU"/>
        </w:rPr>
        <w:t>ОУ</w:t>
      </w:r>
      <w:r w:rsidRPr="00B92264">
        <w:rPr>
          <w:rFonts w:ascii="Times New Roman" w:hAnsi="Times New Roman" w:cs="Times New Roman"/>
          <w:bCs/>
          <w:sz w:val="24"/>
          <w:szCs w:val="24"/>
          <w:lang w:eastAsia="ru-RU"/>
        </w:rPr>
        <w:t>; адаптивные возможности учащихся по отношению к этим факторам.</w:t>
      </w:r>
    </w:p>
    <w:p w:rsidR="002A10FC" w:rsidRPr="00B92264" w:rsidRDefault="002A10FC" w:rsidP="002A10FC">
      <w:pPr>
        <w:jc w:val="both"/>
        <w:rPr>
          <w:rFonts w:ascii="Times New Roman" w:hAnsi="Times New Roman" w:cs="Times New Roman"/>
          <w:sz w:val="24"/>
          <w:szCs w:val="24"/>
        </w:rPr>
      </w:pPr>
      <w:r w:rsidRPr="00B92264">
        <w:rPr>
          <w:rFonts w:ascii="Times New Roman" w:hAnsi="Times New Roman" w:cs="Times New Roman"/>
          <w:b/>
          <w:sz w:val="24"/>
          <w:szCs w:val="24"/>
          <w:lang w:eastAsia="ru-RU"/>
        </w:rPr>
        <w:tab/>
      </w:r>
      <w:r w:rsidRPr="00B92264">
        <w:rPr>
          <w:rFonts w:ascii="Times New Roman" w:hAnsi="Times New Roman" w:cs="Times New Roman"/>
          <w:sz w:val="24"/>
          <w:szCs w:val="24"/>
          <w:lang w:eastAsia="ru-RU"/>
        </w:rPr>
        <w:t>Кроме того, проект ОЭР предполагает использование саногенетического мониторинга</w:t>
      </w:r>
      <w:r w:rsidRPr="00B92264">
        <w:rPr>
          <w:rFonts w:ascii="Times New Roman" w:hAnsi="Times New Roman" w:cs="Times New Roman"/>
          <w:sz w:val="24"/>
          <w:szCs w:val="24"/>
        </w:rPr>
        <w:t xml:space="preserve"> (СГМ), с помощью которого</w:t>
      </w:r>
      <w:r w:rsidRPr="00B92264">
        <w:rPr>
          <w:rFonts w:ascii="Times New Roman" w:hAnsi="Times New Roman" w:cs="Times New Roman"/>
          <w:b/>
          <w:sz w:val="24"/>
          <w:szCs w:val="24"/>
        </w:rPr>
        <w:t xml:space="preserve"> </w:t>
      </w:r>
      <w:r w:rsidRPr="00B92264">
        <w:rPr>
          <w:rStyle w:val="afe"/>
          <w:rFonts w:ascii="Times New Roman" w:hAnsi="Times New Roman" w:cs="Times New Roman"/>
          <w:b w:val="0"/>
          <w:sz w:val="24"/>
          <w:szCs w:val="24"/>
        </w:rPr>
        <w:t>о</w:t>
      </w:r>
      <w:r w:rsidRPr="00B92264">
        <w:rPr>
          <w:rFonts w:ascii="Times New Roman" w:hAnsi="Times New Roman" w:cs="Times New Roman"/>
          <w:sz w:val="24"/>
          <w:szCs w:val="24"/>
        </w:rPr>
        <w:t>существляется комплексная оценка состояния здоровья школьника. Затем путём выдачи индивидуальных адресных рекомендаций производится коррекция основных функциональных систем организма. Данный мониторинг реализуется в рамках адресной городской программы «Здоровый школьник», соответствующее оборудование имеют 57 ОУ.</w:t>
      </w:r>
    </w:p>
    <w:p w:rsidR="002F23E5" w:rsidRPr="00B92264" w:rsidRDefault="002F23E5" w:rsidP="002A10FC">
      <w:pPr>
        <w:jc w:val="both"/>
        <w:rPr>
          <w:rFonts w:ascii="Times New Roman" w:hAnsi="Times New Roman" w:cs="Times New Roman"/>
          <w:sz w:val="24"/>
          <w:szCs w:val="24"/>
        </w:rPr>
      </w:pPr>
      <w:r w:rsidRPr="00B92264">
        <w:rPr>
          <w:rFonts w:ascii="Times New Roman" w:hAnsi="Times New Roman" w:cs="Times New Roman"/>
          <w:b/>
          <w:sz w:val="24"/>
          <w:szCs w:val="24"/>
        </w:rPr>
        <w:tab/>
      </w:r>
      <w:r w:rsidRPr="00B92264">
        <w:rPr>
          <w:rFonts w:ascii="Times New Roman" w:hAnsi="Times New Roman" w:cs="Times New Roman"/>
          <w:sz w:val="24"/>
          <w:szCs w:val="24"/>
        </w:rPr>
        <w:t>Предполагается входящий, текущий и заключительный монито</w:t>
      </w:r>
      <w:r w:rsidR="00C01F6C" w:rsidRPr="00B92264">
        <w:rPr>
          <w:rFonts w:ascii="Times New Roman" w:hAnsi="Times New Roman" w:cs="Times New Roman"/>
          <w:sz w:val="24"/>
          <w:szCs w:val="24"/>
        </w:rPr>
        <w:t>ринг</w:t>
      </w:r>
      <w:r w:rsidRPr="00B92264">
        <w:rPr>
          <w:rFonts w:ascii="Times New Roman" w:hAnsi="Times New Roman" w:cs="Times New Roman"/>
          <w:sz w:val="24"/>
          <w:szCs w:val="24"/>
        </w:rPr>
        <w:t xml:space="preserve">. Результаты мониторинга будут использованы для корректировки деятельности </w:t>
      </w:r>
      <w:r w:rsidR="002A10FC" w:rsidRPr="00B92264">
        <w:rPr>
          <w:rFonts w:ascii="Times New Roman" w:hAnsi="Times New Roman" w:cs="Times New Roman"/>
          <w:sz w:val="24"/>
          <w:szCs w:val="24"/>
        </w:rPr>
        <w:t xml:space="preserve">педагогов </w:t>
      </w:r>
      <w:r w:rsidRPr="00B92264">
        <w:rPr>
          <w:rFonts w:ascii="Times New Roman" w:hAnsi="Times New Roman" w:cs="Times New Roman"/>
          <w:sz w:val="24"/>
          <w:szCs w:val="24"/>
        </w:rPr>
        <w:t>по проведению исследования и рекомендаций по внедрению проекта в других ОУ.</w:t>
      </w:r>
    </w:p>
    <w:p w:rsidR="00273086" w:rsidRPr="00B92264" w:rsidRDefault="00273086" w:rsidP="002A10FC">
      <w:pPr>
        <w:tabs>
          <w:tab w:val="left" w:pos="709"/>
          <w:tab w:val="left" w:pos="993"/>
        </w:tabs>
        <w:ind w:firstLine="709"/>
        <w:jc w:val="both"/>
        <w:rPr>
          <w:rFonts w:ascii="Times New Roman" w:hAnsi="Times New Roman" w:cs="Times New Roman"/>
          <w:sz w:val="24"/>
          <w:szCs w:val="24"/>
        </w:rPr>
      </w:pPr>
    </w:p>
    <w:p w:rsidR="002F23E5" w:rsidRPr="00B92264" w:rsidRDefault="002F23E5" w:rsidP="002A10FC">
      <w:pPr>
        <w:jc w:val="both"/>
        <w:rPr>
          <w:rStyle w:val="a3"/>
          <w:rFonts w:ascii="Times New Roman" w:hAnsi="Times New Roman" w:cs="Times New Roman"/>
          <w:sz w:val="24"/>
          <w:szCs w:val="24"/>
        </w:rPr>
      </w:pPr>
      <w:r w:rsidRPr="00B92264">
        <w:rPr>
          <w:rStyle w:val="a3"/>
          <w:rFonts w:ascii="Times New Roman" w:hAnsi="Times New Roman" w:cs="Times New Roman"/>
          <w:sz w:val="24"/>
          <w:szCs w:val="24"/>
          <w:lang w:val="en-US"/>
        </w:rPr>
        <w:t>XII</w:t>
      </w:r>
      <w:r w:rsidRPr="00B92264">
        <w:rPr>
          <w:rStyle w:val="a3"/>
          <w:rFonts w:ascii="Times New Roman" w:hAnsi="Times New Roman" w:cs="Times New Roman"/>
          <w:sz w:val="24"/>
          <w:szCs w:val="24"/>
        </w:rPr>
        <w:t xml:space="preserve">. </w:t>
      </w:r>
      <w:r w:rsidRPr="00B92264">
        <w:rPr>
          <w:rStyle w:val="a3"/>
          <w:rFonts w:ascii="Times New Roman" w:hAnsi="Times New Roman" w:cs="Times New Roman"/>
          <w:sz w:val="24"/>
          <w:szCs w:val="24"/>
          <w:lang w:val="en-US"/>
        </w:rPr>
        <w:t>SWOT</w:t>
      </w:r>
      <w:r w:rsidRPr="00B92264">
        <w:rPr>
          <w:rStyle w:val="a3"/>
          <w:rFonts w:ascii="Times New Roman" w:hAnsi="Times New Roman" w:cs="Times New Roman"/>
          <w:sz w:val="24"/>
          <w:szCs w:val="24"/>
        </w:rPr>
        <w:t>-анализ возможност</w:t>
      </w:r>
      <w:r w:rsidR="004F374B" w:rsidRPr="00B92264">
        <w:rPr>
          <w:rStyle w:val="a3"/>
          <w:rFonts w:ascii="Times New Roman" w:hAnsi="Times New Roman" w:cs="Times New Roman"/>
          <w:sz w:val="24"/>
          <w:szCs w:val="24"/>
        </w:rPr>
        <w:t>ей</w:t>
      </w:r>
      <w:r w:rsidRPr="00B92264">
        <w:rPr>
          <w:rStyle w:val="a3"/>
          <w:rFonts w:ascii="Times New Roman" w:hAnsi="Times New Roman" w:cs="Times New Roman"/>
          <w:sz w:val="24"/>
          <w:szCs w:val="24"/>
        </w:rPr>
        <w:t xml:space="preserve"> проведения </w:t>
      </w:r>
      <w:r w:rsidR="002A10FC" w:rsidRPr="00B92264">
        <w:rPr>
          <w:rStyle w:val="a3"/>
          <w:rFonts w:ascii="Times New Roman" w:hAnsi="Times New Roman" w:cs="Times New Roman"/>
          <w:sz w:val="24"/>
          <w:szCs w:val="24"/>
        </w:rPr>
        <w:t>ОЭР</w:t>
      </w:r>
    </w:p>
    <w:p w:rsidR="002A10FC" w:rsidRPr="00B92264" w:rsidRDefault="002A10FC" w:rsidP="002A10FC">
      <w:pPr>
        <w:jc w:val="center"/>
        <w:rPr>
          <w:rStyle w:val="a3"/>
          <w:rFonts w:ascii="Times New Roman" w:hAnsi="Times New Roman" w:cs="Times New Roman"/>
          <w:sz w:val="24"/>
          <w:szCs w:val="24"/>
        </w:rPr>
      </w:pPr>
    </w:p>
    <w:p w:rsidR="002F23E5" w:rsidRPr="00B92264" w:rsidRDefault="002F23E5" w:rsidP="002A10FC">
      <w:pPr>
        <w:jc w:val="center"/>
        <w:rPr>
          <w:rStyle w:val="a3"/>
          <w:rFonts w:ascii="Times New Roman" w:hAnsi="Times New Roman" w:cs="Times New Roman"/>
          <w:sz w:val="24"/>
          <w:szCs w:val="24"/>
        </w:rPr>
      </w:pPr>
      <w:r w:rsidRPr="00B92264">
        <w:rPr>
          <w:rStyle w:val="a3"/>
          <w:rFonts w:ascii="Times New Roman" w:hAnsi="Times New Roman" w:cs="Times New Roman"/>
          <w:sz w:val="24"/>
          <w:szCs w:val="24"/>
        </w:rPr>
        <w:t>Внутренние факторы</w:t>
      </w:r>
    </w:p>
    <w:p w:rsidR="002A10FC" w:rsidRPr="00B92264" w:rsidRDefault="002A10FC" w:rsidP="002A10FC">
      <w:pPr>
        <w:jc w:val="center"/>
        <w:rPr>
          <w:rStyle w:val="a3"/>
          <w:rFonts w:ascii="Times New Roman" w:hAnsi="Times New Roman" w:cs="Times New Roman"/>
          <w:sz w:val="24"/>
          <w:szCs w:val="24"/>
        </w:rPr>
      </w:pPr>
    </w:p>
    <w:tbl>
      <w:tblPr>
        <w:tblW w:w="0" w:type="auto"/>
        <w:tblInd w:w="-20" w:type="dxa"/>
        <w:tblLayout w:type="fixed"/>
        <w:tblLook w:val="0000"/>
      </w:tblPr>
      <w:tblGrid>
        <w:gridCol w:w="2255"/>
        <w:gridCol w:w="4729"/>
        <w:gridCol w:w="3457"/>
      </w:tblGrid>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73086"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 xml:space="preserve">Факторы, способствующие проведению </w:t>
            </w:r>
            <w:r w:rsidR="004C21A2" w:rsidRPr="00B92264">
              <w:rPr>
                <w:rFonts w:ascii="Times New Roman" w:hAnsi="Times New Roman" w:cs="Times New Roman"/>
                <w:b/>
                <w:sz w:val="24"/>
                <w:szCs w:val="24"/>
              </w:rPr>
              <w:t>ОЭР</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Сильная сторона фактора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Слабая сторона фактора</w:t>
            </w:r>
          </w:p>
        </w:tc>
      </w:tr>
      <w:tr w:rsidR="002F23E5" w:rsidRPr="00B92264" w:rsidTr="002A10FC">
        <w:trPr>
          <w:trHeight w:val="20"/>
        </w:trPr>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Система управления ОУ</w:t>
            </w:r>
          </w:p>
          <w:p w:rsidR="00C025BD" w:rsidRPr="00B92264" w:rsidRDefault="00C025BD" w:rsidP="002A10FC">
            <w:pPr>
              <w:snapToGrid w:val="0"/>
              <w:rPr>
                <w:rFonts w:ascii="Times New Roman" w:hAnsi="Times New Roman" w:cs="Times New Roman"/>
                <w:sz w:val="24"/>
                <w:szCs w:val="24"/>
              </w:rPr>
            </w:pPr>
          </w:p>
          <w:p w:rsidR="00C025BD" w:rsidRPr="00B92264" w:rsidRDefault="00C025BD" w:rsidP="002A10FC">
            <w:pPr>
              <w:snapToGrid w:val="0"/>
              <w:rPr>
                <w:rFonts w:ascii="Times New Roman" w:hAnsi="Times New Roman" w:cs="Times New Roman"/>
                <w:sz w:val="24"/>
                <w:szCs w:val="24"/>
              </w:rPr>
            </w:pPr>
          </w:p>
          <w:p w:rsidR="00C025BD" w:rsidRPr="00B92264" w:rsidRDefault="00C025BD" w:rsidP="002A10FC">
            <w:pPr>
              <w:snapToGrid w:val="0"/>
              <w:rPr>
                <w:rFonts w:ascii="Times New Roman" w:hAnsi="Times New Roman" w:cs="Times New Roman"/>
                <w:sz w:val="24"/>
                <w:szCs w:val="24"/>
              </w:rPr>
            </w:pPr>
          </w:p>
          <w:p w:rsidR="00C025BD" w:rsidRPr="00B92264" w:rsidRDefault="00C025BD" w:rsidP="002A10FC">
            <w:pPr>
              <w:snapToGrid w:val="0"/>
              <w:rPr>
                <w:rFonts w:ascii="Times New Roman" w:hAnsi="Times New Roman" w:cs="Times New Roman"/>
                <w:sz w:val="24"/>
                <w:szCs w:val="24"/>
              </w:rPr>
            </w:pPr>
          </w:p>
          <w:p w:rsidR="00C025BD" w:rsidRPr="00B92264" w:rsidRDefault="00C025BD" w:rsidP="002A10FC">
            <w:pPr>
              <w:snapToGrid w:val="0"/>
              <w:rPr>
                <w:rFonts w:ascii="Times New Roman" w:hAnsi="Times New Roman" w:cs="Times New Roman"/>
                <w:sz w:val="24"/>
                <w:szCs w:val="24"/>
              </w:rPr>
            </w:pP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pStyle w:val="5"/>
              <w:snapToGrid w:val="0"/>
              <w:rPr>
                <w:sz w:val="24"/>
                <w:szCs w:val="24"/>
              </w:rPr>
            </w:pPr>
            <w:r w:rsidRPr="00B92264">
              <w:rPr>
                <w:sz w:val="24"/>
                <w:szCs w:val="24"/>
              </w:rPr>
              <w:t>Профессионализм руководителей разного уровня, ориентация на развитие научно-методических исследовательских умений педагогов</w:t>
            </w:r>
            <w:r w:rsidR="00B35661" w:rsidRPr="00B92264">
              <w:rPr>
                <w:sz w:val="24"/>
                <w:szCs w:val="24"/>
              </w:rPr>
              <w:t>.</w:t>
            </w:r>
          </w:p>
          <w:p w:rsidR="002A10FC" w:rsidRPr="00B92264" w:rsidRDefault="002A10FC" w:rsidP="002A10FC">
            <w:pPr>
              <w:pStyle w:val="5"/>
              <w:rPr>
                <w:sz w:val="24"/>
                <w:szCs w:val="24"/>
              </w:rPr>
            </w:pPr>
            <w:r w:rsidRPr="00B92264">
              <w:rPr>
                <w:sz w:val="24"/>
                <w:szCs w:val="24"/>
              </w:rPr>
              <w:t>Наличие службы здоровья как управленческого механизма реализации темы ОЭР</w:t>
            </w:r>
          </w:p>
          <w:p w:rsidR="00273086" w:rsidRPr="00B92264" w:rsidRDefault="002F23E5" w:rsidP="002A10FC">
            <w:pPr>
              <w:pStyle w:val="5"/>
              <w:rPr>
                <w:sz w:val="24"/>
                <w:szCs w:val="24"/>
              </w:rPr>
            </w:pPr>
            <w:r w:rsidRPr="00B92264">
              <w:rPr>
                <w:sz w:val="24"/>
                <w:szCs w:val="24"/>
              </w:rPr>
              <w:t>Информатизация</w:t>
            </w:r>
            <w:r w:rsidR="00C025BD" w:rsidRPr="00B92264">
              <w:rPr>
                <w:sz w:val="24"/>
                <w:szCs w:val="24"/>
              </w:rPr>
              <w:t xml:space="preserve"> процессов</w:t>
            </w:r>
            <w:r w:rsidRPr="00B92264">
              <w:rPr>
                <w:sz w:val="24"/>
                <w:szCs w:val="24"/>
              </w:rPr>
              <w:t xml:space="preserve"> у</w:t>
            </w:r>
            <w:r w:rsidR="00C025BD" w:rsidRPr="00B92264">
              <w:rPr>
                <w:sz w:val="24"/>
                <w:szCs w:val="24"/>
              </w:rPr>
              <w:t>правле</w:t>
            </w:r>
            <w:r w:rsidR="00560D15" w:rsidRPr="00B92264">
              <w:rPr>
                <w:sz w:val="24"/>
                <w:szCs w:val="24"/>
              </w:rPr>
              <w:t>ния.</w:t>
            </w:r>
            <w:r w:rsidR="00C025BD" w:rsidRPr="00B92264">
              <w:rPr>
                <w:sz w:val="24"/>
                <w:szCs w:val="24"/>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C025BD" w:rsidP="002A10FC">
            <w:pPr>
              <w:snapToGrid w:val="0"/>
              <w:rPr>
                <w:rFonts w:ascii="Times New Roman" w:hAnsi="Times New Roman" w:cs="Times New Roman"/>
                <w:sz w:val="24"/>
                <w:szCs w:val="24"/>
              </w:rPr>
            </w:pPr>
            <w:r w:rsidRPr="00B92264">
              <w:rPr>
                <w:rFonts w:ascii="Times New Roman" w:hAnsi="Times New Roman" w:cs="Times New Roman"/>
                <w:sz w:val="24"/>
                <w:szCs w:val="24"/>
              </w:rPr>
              <w:t>Приоритет управления ОУ - обеспечение функционирования учреждения.</w:t>
            </w:r>
          </w:p>
        </w:tc>
      </w:tr>
      <w:tr w:rsidR="002F23E5" w:rsidRPr="00B92264" w:rsidTr="002A10FC">
        <w:trPr>
          <w:trHeight w:val="20"/>
        </w:trPr>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Образовательные программы</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2A10FC" w:rsidP="002A10FC">
            <w:pPr>
              <w:rPr>
                <w:rFonts w:ascii="Times New Roman" w:hAnsi="Times New Roman" w:cs="Times New Roman"/>
                <w:sz w:val="24"/>
                <w:szCs w:val="24"/>
              </w:rPr>
            </w:pPr>
            <w:r w:rsidRPr="00B92264">
              <w:rPr>
                <w:rFonts w:ascii="Times New Roman" w:hAnsi="Times New Roman" w:cs="Times New Roman"/>
                <w:sz w:val="24"/>
                <w:szCs w:val="24"/>
              </w:rPr>
              <w:t>Наличие в каждом ОУ программы здоровьесбережения, в т.ч. в контексте ФГОС. Опыт реализации адресных программ по совершенствованию инфрастуктуры ОУ</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Наличие противоречия между</w:t>
            </w:r>
            <w:r w:rsidR="00C01F6C" w:rsidRPr="00B92264">
              <w:rPr>
                <w:rFonts w:ascii="Times New Roman" w:hAnsi="Times New Roman" w:cs="Times New Roman"/>
                <w:sz w:val="24"/>
                <w:szCs w:val="24"/>
              </w:rPr>
              <w:t xml:space="preserve"> требовани</w:t>
            </w:r>
            <w:r w:rsidR="002A10FC" w:rsidRPr="00B92264">
              <w:rPr>
                <w:rFonts w:ascii="Times New Roman" w:hAnsi="Times New Roman" w:cs="Times New Roman"/>
                <w:sz w:val="24"/>
                <w:szCs w:val="24"/>
              </w:rPr>
              <w:t>ями</w:t>
            </w:r>
            <w:r w:rsidR="00C01F6C" w:rsidRPr="00B92264">
              <w:rPr>
                <w:rFonts w:ascii="Times New Roman" w:hAnsi="Times New Roman" w:cs="Times New Roman"/>
                <w:sz w:val="24"/>
                <w:szCs w:val="24"/>
              </w:rPr>
              <w:t xml:space="preserve"> </w:t>
            </w:r>
            <w:r w:rsidRPr="00B92264">
              <w:rPr>
                <w:rFonts w:ascii="Times New Roman" w:hAnsi="Times New Roman" w:cs="Times New Roman"/>
                <w:sz w:val="24"/>
                <w:szCs w:val="24"/>
              </w:rPr>
              <w:t xml:space="preserve"> </w:t>
            </w:r>
            <w:r w:rsidR="00C01F6C" w:rsidRPr="00B92264">
              <w:rPr>
                <w:rFonts w:ascii="Times New Roman" w:hAnsi="Times New Roman" w:cs="Times New Roman"/>
                <w:sz w:val="24"/>
                <w:szCs w:val="24"/>
              </w:rPr>
              <w:t>ФГО</w:t>
            </w:r>
            <w:r w:rsidR="00562BEF" w:rsidRPr="00B92264">
              <w:rPr>
                <w:rFonts w:ascii="Times New Roman" w:hAnsi="Times New Roman" w:cs="Times New Roman"/>
                <w:sz w:val="24"/>
                <w:szCs w:val="24"/>
              </w:rPr>
              <w:t xml:space="preserve">С к </w:t>
            </w:r>
            <w:r w:rsidR="002A10FC" w:rsidRPr="00B92264">
              <w:rPr>
                <w:rFonts w:ascii="Times New Roman" w:hAnsi="Times New Roman" w:cs="Times New Roman"/>
                <w:sz w:val="24"/>
                <w:szCs w:val="24"/>
              </w:rPr>
              <w:t xml:space="preserve">формированию ценности ЗОЖ и </w:t>
            </w:r>
            <w:r w:rsidR="00AE66CE" w:rsidRPr="00B92264">
              <w:rPr>
                <w:rFonts w:ascii="Times New Roman" w:hAnsi="Times New Roman" w:cs="Times New Roman"/>
                <w:sz w:val="24"/>
                <w:szCs w:val="24"/>
              </w:rPr>
              <w:t xml:space="preserve">недостаточной разработанностью методики </w:t>
            </w:r>
            <w:r w:rsidR="002A10FC" w:rsidRPr="00B92264">
              <w:rPr>
                <w:rFonts w:ascii="Times New Roman" w:hAnsi="Times New Roman" w:cs="Times New Roman"/>
                <w:sz w:val="24"/>
                <w:szCs w:val="24"/>
              </w:rPr>
              <w:t>ее формирования</w:t>
            </w:r>
            <w:r w:rsidR="00AE66CE" w:rsidRPr="00B92264">
              <w:rPr>
                <w:rFonts w:ascii="Times New Roman" w:hAnsi="Times New Roman" w:cs="Times New Roman"/>
                <w:sz w:val="24"/>
                <w:szCs w:val="24"/>
              </w:rPr>
              <w:t xml:space="preserve"> </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73086" w:rsidRPr="00B92264" w:rsidRDefault="00C025BD"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 Научно -м</w:t>
            </w:r>
            <w:r w:rsidR="002F23E5" w:rsidRPr="00B92264">
              <w:rPr>
                <w:rFonts w:ascii="Times New Roman" w:hAnsi="Times New Roman" w:cs="Times New Roman"/>
                <w:sz w:val="24"/>
                <w:szCs w:val="24"/>
              </w:rPr>
              <w:t>етодическое сопровождение ОП</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Наличие</w:t>
            </w:r>
            <w:r w:rsidR="00C025BD" w:rsidRPr="00B92264">
              <w:rPr>
                <w:rStyle w:val="a3"/>
                <w:rFonts w:ascii="Times New Roman" w:hAnsi="Times New Roman" w:cs="Times New Roman"/>
                <w:b w:val="0"/>
                <w:sz w:val="24"/>
                <w:szCs w:val="24"/>
              </w:rPr>
              <w:t xml:space="preserve"> научных руководителей </w:t>
            </w:r>
            <w:r w:rsidR="002A10FC" w:rsidRPr="00B92264">
              <w:rPr>
                <w:rStyle w:val="a3"/>
                <w:rFonts w:ascii="Times New Roman" w:hAnsi="Times New Roman" w:cs="Times New Roman"/>
                <w:b w:val="0"/>
                <w:sz w:val="24"/>
                <w:szCs w:val="24"/>
              </w:rPr>
              <w:t>и общего научно-методического сопровождения кафедры педагогики окружающей среды, безопасности и здоровья человека СПб АППО</w:t>
            </w:r>
          </w:p>
          <w:p w:rsidR="002F23E5" w:rsidRPr="00B92264" w:rsidRDefault="002F23E5" w:rsidP="002A10FC">
            <w:pPr>
              <w:snapToGrid w:val="0"/>
              <w:rPr>
                <w:rFonts w:ascii="Times New Roman" w:hAnsi="Times New Roman" w:cs="Times New Roman"/>
                <w:sz w:val="24"/>
                <w:szCs w:val="24"/>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B35661"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Формальный  подход к  </w:t>
            </w:r>
            <w:r w:rsidR="00C025BD" w:rsidRPr="00B92264">
              <w:rPr>
                <w:rFonts w:ascii="Times New Roman" w:hAnsi="Times New Roman" w:cs="Times New Roman"/>
                <w:sz w:val="24"/>
                <w:szCs w:val="24"/>
              </w:rPr>
              <w:t>организации методической работы.</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Экспериментальная деятельность</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 xml:space="preserve">Успешный опыт экспериментальной деятельности на </w:t>
            </w:r>
            <w:r w:rsidR="002A10FC" w:rsidRPr="00B92264">
              <w:rPr>
                <w:rStyle w:val="a3"/>
                <w:rFonts w:ascii="Times New Roman" w:hAnsi="Times New Roman" w:cs="Times New Roman"/>
                <w:b w:val="0"/>
                <w:sz w:val="24"/>
                <w:szCs w:val="24"/>
              </w:rPr>
              <w:t xml:space="preserve">районном, городском и федеральном уровнях в области здоровья и здорового образа жизни с разных позиций (в предметной деятельности, внеучебной, досуговой, во взаимодействии с семьей и </w:t>
            </w:r>
            <w:r w:rsidR="002A10FC" w:rsidRPr="00B92264">
              <w:rPr>
                <w:rStyle w:val="a3"/>
                <w:rFonts w:ascii="Times New Roman" w:hAnsi="Times New Roman" w:cs="Times New Roman"/>
                <w:b w:val="0"/>
                <w:sz w:val="24"/>
                <w:szCs w:val="24"/>
              </w:rPr>
              <w:lastRenderedPageBreak/>
              <w:t>т.п.)</w:t>
            </w:r>
            <w:r w:rsidR="00C025BD" w:rsidRPr="00B92264">
              <w:rPr>
                <w:rStyle w:val="a3"/>
                <w:rFonts w:ascii="Times New Roman" w:hAnsi="Times New Roman" w:cs="Times New Roman"/>
                <w:b w:val="0"/>
                <w:sz w:val="24"/>
                <w:szCs w:val="24"/>
              </w:rPr>
              <w:t>.</w:t>
            </w:r>
            <w:r w:rsidRPr="00B92264">
              <w:rPr>
                <w:rStyle w:val="a3"/>
                <w:rFonts w:ascii="Times New Roman" w:hAnsi="Times New Roman" w:cs="Times New Roman"/>
                <w:b w:val="0"/>
                <w:sz w:val="24"/>
                <w:szCs w:val="24"/>
              </w:rPr>
              <w:t xml:space="preserve"> </w:t>
            </w:r>
          </w:p>
          <w:p w:rsidR="002F23E5" w:rsidRPr="00B92264" w:rsidRDefault="002F23E5" w:rsidP="002A10FC">
            <w:pPr>
              <w:rPr>
                <w:rFonts w:ascii="Times New Roman" w:hAnsi="Times New Roman" w:cs="Times New Roman"/>
                <w:b/>
                <w:sz w:val="24"/>
                <w:szCs w:val="24"/>
              </w:rPr>
            </w:pPr>
            <w:r w:rsidRPr="00B92264">
              <w:rPr>
                <w:rStyle w:val="a3"/>
                <w:rFonts w:ascii="Times New Roman" w:hAnsi="Times New Roman" w:cs="Times New Roman"/>
                <w:b w:val="0"/>
                <w:sz w:val="24"/>
                <w:szCs w:val="24"/>
              </w:rPr>
              <w:t>Опыт проведения конференций и семинаров различного уровня</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C025BD" w:rsidP="002A10FC">
            <w:pPr>
              <w:rPr>
                <w:rFonts w:ascii="Times New Roman" w:hAnsi="Times New Roman" w:cs="Times New Roman"/>
                <w:sz w:val="24"/>
                <w:szCs w:val="24"/>
              </w:rPr>
            </w:pPr>
            <w:r w:rsidRPr="00B92264">
              <w:rPr>
                <w:rFonts w:ascii="Times New Roman" w:hAnsi="Times New Roman" w:cs="Times New Roman"/>
                <w:sz w:val="24"/>
                <w:szCs w:val="24"/>
              </w:rPr>
              <w:lastRenderedPageBreak/>
              <w:t xml:space="preserve"> Наличие профессиональных стереотипов  у педагогов, препятствующих</w:t>
            </w:r>
            <w:r w:rsidR="002F23E5" w:rsidRPr="00B92264">
              <w:rPr>
                <w:rFonts w:ascii="Times New Roman" w:hAnsi="Times New Roman" w:cs="Times New Roman"/>
                <w:sz w:val="24"/>
                <w:szCs w:val="24"/>
              </w:rPr>
              <w:t xml:space="preserve"> организации взаимодействия</w:t>
            </w:r>
            <w:r w:rsidR="002A10FC" w:rsidRPr="00B92264">
              <w:rPr>
                <w:rFonts w:ascii="Times New Roman" w:hAnsi="Times New Roman" w:cs="Times New Roman"/>
                <w:sz w:val="24"/>
                <w:szCs w:val="24"/>
              </w:rPr>
              <w:t xml:space="preserve"> между общеобразовательными и коррекционными ОУ</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lastRenderedPageBreak/>
              <w:t>Кадровое обеспечение и социальная защита</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C025BD" w:rsidP="002A10FC">
            <w:pPr>
              <w:snapToGrid w:val="0"/>
              <w:rPr>
                <w:rFonts w:ascii="Times New Roman" w:hAnsi="Times New Roman" w:cs="Times New Roman"/>
                <w:sz w:val="24"/>
                <w:szCs w:val="24"/>
              </w:rPr>
            </w:pPr>
            <w:r w:rsidRPr="00B92264">
              <w:rPr>
                <w:rFonts w:ascii="Times New Roman" w:hAnsi="Times New Roman" w:cs="Times New Roman"/>
                <w:sz w:val="24"/>
                <w:szCs w:val="24"/>
              </w:rPr>
              <w:t>Высокопрофессиональный кадровый состав учителей.</w:t>
            </w:r>
            <w:r w:rsidR="002F23E5" w:rsidRPr="00B92264">
              <w:rPr>
                <w:rFonts w:ascii="Times New Roman" w:hAnsi="Times New Roman" w:cs="Times New Roman"/>
                <w:sz w:val="24"/>
                <w:szCs w:val="24"/>
              </w:rPr>
              <w:t xml:space="preserve"> </w:t>
            </w:r>
          </w:p>
          <w:p w:rsidR="002F23E5" w:rsidRPr="00B92264" w:rsidRDefault="004C21A2" w:rsidP="002A10FC">
            <w:pPr>
              <w:rPr>
                <w:rFonts w:ascii="Times New Roman" w:hAnsi="Times New Roman" w:cs="Times New Roman"/>
                <w:sz w:val="24"/>
                <w:szCs w:val="24"/>
              </w:rPr>
            </w:pPr>
            <w:r w:rsidRPr="00B92264">
              <w:rPr>
                <w:rFonts w:ascii="Times New Roman" w:hAnsi="Times New Roman" w:cs="Times New Roman"/>
                <w:sz w:val="24"/>
                <w:szCs w:val="24"/>
              </w:rPr>
              <w:t>Многолетний опыт инновационной деятельности</w:t>
            </w:r>
            <w:r w:rsidR="002A10FC" w:rsidRPr="00B92264">
              <w:rPr>
                <w:rFonts w:ascii="Times New Roman" w:hAnsi="Times New Roman" w:cs="Times New Roman"/>
                <w:sz w:val="24"/>
                <w:szCs w:val="24"/>
              </w:rPr>
              <w:t>, в т.ч.</w:t>
            </w:r>
            <w:r w:rsidRPr="00B92264">
              <w:rPr>
                <w:rFonts w:ascii="Times New Roman" w:hAnsi="Times New Roman" w:cs="Times New Roman"/>
                <w:sz w:val="24"/>
                <w:szCs w:val="24"/>
              </w:rPr>
              <w:t xml:space="preserve"> в области здоровья</w:t>
            </w:r>
            <w:r w:rsidR="002A10FC" w:rsidRPr="00B92264">
              <w:rPr>
                <w:rFonts w:ascii="Times New Roman" w:hAnsi="Times New Roman" w:cs="Times New Roman"/>
                <w:sz w:val="24"/>
                <w:szCs w:val="24"/>
              </w:rPr>
              <w:t xml:space="preserve"> и ЗОЖ.</w:t>
            </w:r>
          </w:p>
          <w:p w:rsidR="002F23E5" w:rsidRPr="00B92264" w:rsidRDefault="004C21A2" w:rsidP="002A10FC">
            <w:pPr>
              <w:rPr>
                <w:rFonts w:ascii="Times New Roman" w:hAnsi="Times New Roman" w:cs="Times New Roman"/>
                <w:sz w:val="24"/>
                <w:szCs w:val="24"/>
              </w:rPr>
            </w:pPr>
            <w:r w:rsidRPr="00B92264">
              <w:rPr>
                <w:rFonts w:ascii="Times New Roman" w:hAnsi="Times New Roman" w:cs="Times New Roman"/>
                <w:sz w:val="24"/>
                <w:szCs w:val="24"/>
              </w:rPr>
              <w:t>Наличие системы поддержки инновационной деятельности</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4D4708" w:rsidRPr="00B92264" w:rsidRDefault="00C025BD" w:rsidP="002A10FC">
            <w:pPr>
              <w:rPr>
                <w:rFonts w:ascii="Times New Roman" w:hAnsi="Times New Roman" w:cs="Times New Roman"/>
                <w:sz w:val="24"/>
                <w:szCs w:val="24"/>
              </w:rPr>
            </w:pPr>
            <w:r w:rsidRPr="00B92264">
              <w:rPr>
                <w:rFonts w:ascii="Times New Roman" w:hAnsi="Times New Roman" w:cs="Times New Roman"/>
                <w:sz w:val="24"/>
                <w:szCs w:val="24"/>
              </w:rPr>
              <w:t>З</w:t>
            </w:r>
            <w:r w:rsidR="00B35661" w:rsidRPr="00B92264">
              <w:rPr>
                <w:rFonts w:ascii="Times New Roman" w:hAnsi="Times New Roman" w:cs="Times New Roman"/>
                <w:sz w:val="24"/>
                <w:szCs w:val="24"/>
              </w:rPr>
              <w:t xml:space="preserve">агруженность педагогических кадров, </w:t>
            </w:r>
            <w:r w:rsidR="002F23E5" w:rsidRPr="00B92264">
              <w:rPr>
                <w:rFonts w:ascii="Times New Roman" w:hAnsi="Times New Roman" w:cs="Times New Roman"/>
                <w:sz w:val="24"/>
                <w:szCs w:val="24"/>
              </w:rPr>
              <w:t xml:space="preserve"> ответственность, связанная с открытым характером проведения </w:t>
            </w:r>
            <w:r w:rsidR="004C21A2" w:rsidRPr="00B92264">
              <w:rPr>
                <w:rFonts w:ascii="Times New Roman" w:hAnsi="Times New Roman" w:cs="Times New Roman"/>
                <w:sz w:val="24"/>
                <w:szCs w:val="24"/>
              </w:rPr>
              <w:t>ОЭР</w:t>
            </w:r>
            <w:r w:rsidR="002F23E5" w:rsidRPr="00B92264">
              <w:rPr>
                <w:rFonts w:ascii="Times New Roman" w:hAnsi="Times New Roman" w:cs="Times New Roman"/>
                <w:sz w:val="24"/>
                <w:szCs w:val="24"/>
              </w:rPr>
              <w:t xml:space="preserve"> и обмен</w:t>
            </w:r>
            <w:r w:rsidR="00B35661" w:rsidRPr="00B92264">
              <w:rPr>
                <w:rFonts w:ascii="Times New Roman" w:hAnsi="Times New Roman" w:cs="Times New Roman"/>
                <w:sz w:val="24"/>
                <w:szCs w:val="24"/>
              </w:rPr>
              <w:t>ом</w:t>
            </w:r>
            <w:r w:rsidR="002F23E5" w:rsidRPr="00B92264">
              <w:rPr>
                <w:rFonts w:ascii="Times New Roman" w:hAnsi="Times New Roman" w:cs="Times New Roman"/>
                <w:sz w:val="24"/>
                <w:szCs w:val="24"/>
              </w:rPr>
              <w:t xml:space="preserve"> опытом с другими ОУ</w:t>
            </w:r>
          </w:p>
        </w:tc>
      </w:tr>
      <w:tr w:rsidR="002F23E5" w:rsidRPr="00B92264" w:rsidTr="002A10FC">
        <w:trPr>
          <w:trHeight w:val="1092"/>
        </w:trPr>
        <w:tc>
          <w:tcPr>
            <w:tcW w:w="2255" w:type="dxa"/>
            <w:tcBorders>
              <w:top w:val="single" w:sz="4" w:space="0" w:color="000000"/>
              <w:left w:val="single" w:sz="4" w:space="0" w:color="000000"/>
              <w:bottom w:val="single" w:sz="4" w:space="0" w:color="000000"/>
            </w:tcBorders>
            <w:shd w:val="clear" w:color="auto" w:fill="auto"/>
          </w:tcPr>
          <w:p w:rsidR="00273086"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Материально-техническая база ОУ и условия</w:t>
            </w:r>
            <w:r w:rsidR="00C025BD" w:rsidRPr="00B92264">
              <w:rPr>
                <w:rFonts w:ascii="Times New Roman" w:hAnsi="Times New Roman" w:cs="Times New Roman"/>
                <w:sz w:val="24"/>
                <w:szCs w:val="24"/>
              </w:rPr>
              <w:t xml:space="preserve"> реализации </w:t>
            </w:r>
            <w:r w:rsidRPr="00B92264">
              <w:rPr>
                <w:rFonts w:ascii="Times New Roman" w:hAnsi="Times New Roman" w:cs="Times New Roman"/>
                <w:sz w:val="24"/>
                <w:szCs w:val="24"/>
              </w:rPr>
              <w:t xml:space="preserve"> ОП</w:t>
            </w:r>
          </w:p>
        </w:tc>
        <w:tc>
          <w:tcPr>
            <w:tcW w:w="4729" w:type="dxa"/>
            <w:tcBorders>
              <w:top w:val="single" w:sz="4" w:space="0" w:color="000000"/>
              <w:left w:val="single" w:sz="4" w:space="0" w:color="000000"/>
              <w:bottom w:val="single" w:sz="4" w:space="0" w:color="000000"/>
            </w:tcBorders>
            <w:shd w:val="clear" w:color="auto" w:fill="auto"/>
          </w:tcPr>
          <w:p w:rsidR="004C21A2" w:rsidRPr="00B92264" w:rsidRDefault="004C21A2" w:rsidP="002A10FC">
            <w:pPr>
              <w:snapToGrid w:val="0"/>
              <w:rPr>
                <w:rFonts w:ascii="Times New Roman" w:hAnsi="Times New Roman" w:cs="Times New Roman"/>
                <w:sz w:val="24"/>
                <w:szCs w:val="24"/>
              </w:rPr>
            </w:pPr>
            <w:r w:rsidRPr="00B92264">
              <w:rPr>
                <w:rFonts w:ascii="Times New Roman" w:hAnsi="Times New Roman" w:cs="Times New Roman"/>
                <w:sz w:val="24"/>
                <w:szCs w:val="24"/>
              </w:rPr>
              <w:t>Наличие специального здоровьесберегающего оборудования по теме ОЭР</w:t>
            </w:r>
          </w:p>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Постоянное обновление МТБ; привлечение спонсорских средств</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560D15" w:rsidRPr="00B92264" w:rsidRDefault="00C025BD" w:rsidP="002A10FC">
            <w:pPr>
              <w:snapToGrid w:val="0"/>
              <w:rPr>
                <w:rFonts w:ascii="Times New Roman" w:hAnsi="Times New Roman" w:cs="Times New Roman"/>
                <w:sz w:val="24"/>
                <w:szCs w:val="24"/>
              </w:rPr>
            </w:pPr>
            <w:r w:rsidRPr="00B92264">
              <w:rPr>
                <w:rFonts w:ascii="Times New Roman" w:hAnsi="Times New Roman" w:cs="Times New Roman"/>
                <w:sz w:val="24"/>
                <w:szCs w:val="24"/>
              </w:rPr>
              <w:t>Недостаточность материальных ресурсов</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Количественный и качественный состав учащихся </w:t>
            </w:r>
          </w:p>
        </w:tc>
        <w:tc>
          <w:tcPr>
            <w:tcW w:w="4729" w:type="dxa"/>
            <w:tcBorders>
              <w:top w:val="single" w:sz="4" w:space="0" w:color="000000"/>
              <w:left w:val="single" w:sz="4" w:space="0" w:color="000000"/>
              <w:bottom w:val="single" w:sz="4" w:space="0" w:color="000000"/>
            </w:tcBorders>
            <w:shd w:val="clear" w:color="auto" w:fill="auto"/>
          </w:tcPr>
          <w:p w:rsidR="002F23E5" w:rsidRPr="00B92264" w:rsidRDefault="00C025BD" w:rsidP="002A10FC">
            <w:pPr>
              <w:rPr>
                <w:rFonts w:ascii="Times New Roman" w:hAnsi="Times New Roman" w:cs="Times New Roman"/>
                <w:sz w:val="24"/>
                <w:szCs w:val="24"/>
              </w:rPr>
            </w:pPr>
            <w:r w:rsidRPr="00B92264">
              <w:rPr>
                <w:rFonts w:ascii="Times New Roman" w:hAnsi="Times New Roman" w:cs="Times New Roman"/>
                <w:sz w:val="24"/>
                <w:szCs w:val="24"/>
              </w:rPr>
              <w:t xml:space="preserve">Постоянный  контингент учащихся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4D4708" w:rsidRPr="00B92264" w:rsidRDefault="002A10FC" w:rsidP="002A10FC">
            <w:pPr>
              <w:snapToGrid w:val="0"/>
              <w:rPr>
                <w:rFonts w:ascii="Times New Roman" w:hAnsi="Times New Roman" w:cs="Times New Roman"/>
                <w:sz w:val="24"/>
                <w:szCs w:val="24"/>
              </w:rPr>
            </w:pPr>
            <w:r w:rsidRPr="00B92264">
              <w:rPr>
                <w:rFonts w:ascii="Times New Roman" w:hAnsi="Times New Roman" w:cs="Times New Roman"/>
                <w:sz w:val="24"/>
                <w:szCs w:val="24"/>
              </w:rPr>
              <w:t>Значительные различия контингента учащихся разных видах ОУ</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Взаимодействие ОУ с различными </w:t>
            </w:r>
            <w:r w:rsidR="00C025BD" w:rsidRPr="00B92264">
              <w:rPr>
                <w:rFonts w:ascii="Times New Roman" w:hAnsi="Times New Roman" w:cs="Times New Roman"/>
                <w:sz w:val="24"/>
                <w:szCs w:val="24"/>
              </w:rPr>
              <w:t xml:space="preserve"> учреждениями и </w:t>
            </w:r>
            <w:r w:rsidRPr="00B92264">
              <w:rPr>
                <w:rFonts w:ascii="Times New Roman" w:hAnsi="Times New Roman" w:cs="Times New Roman"/>
                <w:sz w:val="24"/>
                <w:szCs w:val="24"/>
              </w:rPr>
              <w:t xml:space="preserve">службами </w:t>
            </w:r>
          </w:p>
        </w:tc>
        <w:tc>
          <w:tcPr>
            <w:tcW w:w="4729" w:type="dxa"/>
            <w:tcBorders>
              <w:top w:val="single" w:sz="4" w:space="0" w:color="000000"/>
              <w:left w:val="single" w:sz="4" w:space="0" w:color="000000"/>
              <w:bottom w:val="single" w:sz="4" w:space="0" w:color="000000"/>
            </w:tcBorders>
            <w:shd w:val="clear" w:color="auto" w:fill="auto"/>
          </w:tcPr>
          <w:p w:rsidR="00273086"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Создана система</w:t>
            </w:r>
            <w:r w:rsidR="00C025BD" w:rsidRPr="00B92264">
              <w:rPr>
                <w:rFonts w:ascii="Times New Roman" w:hAnsi="Times New Roman" w:cs="Times New Roman"/>
                <w:sz w:val="24"/>
                <w:szCs w:val="24"/>
              </w:rPr>
              <w:t xml:space="preserve"> взаимодействия </w:t>
            </w:r>
            <w:r w:rsidRPr="00B92264">
              <w:rPr>
                <w:rFonts w:ascii="Times New Roman" w:hAnsi="Times New Roman" w:cs="Times New Roman"/>
                <w:sz w:val="24"/>
                <w:szCs w:val="24"/>
              </w:rPr>
              <w:t xml:space="preserve"> с </w:t>
            </w:r>
            <w:r w:rsidR="002A10FC" w:rsidRPr="00B92264">
              <w:rPr>
                <w:rFonts w:ascii="Times New Roman" w:hAnsi="Times New Roman" w:cs="Times New Roman"/>
                <w:sz w:val="24"/>
                <w:szCs w:val="24"/>
              </w:rPr>
              <w:t xml:space="preserve">СПб АППО, </w:t>
            </w:r>
            <w:r w:rsidRPr="00B92264">
              <w:rPr>
                <w:rFonts w:ascii="Times New Roman" w:hAnsi="Times New Roman" w:cs="Times New Roman"/>
                <w:sz w:val="24"/>
                <w:szCs w:val="24"/>
              </w:rPr>
              <w:t>РГПУ им. А.И. Ге</w:t>
            </w:r>
            <w:r w:rsidR="00AE66CE" w:rsidRPr="00B92264">
              <w:rPr>
                <w:rFonts w:ascii="Times New Roman" w:hAnsi="Times New Roman" w:cs="Times New Roman"/>
                <w:sz w:val="24"/>
                <w:szCs w:val="24"/>
              </w:rPr>
              <w:t>рцена</w:t>
            </w:r>
            <w:r w:rsidR="002A10FC" w:rsidRPr="00B92264">
              <w:rPr>
                <w:rFonts w:ascii="Times New Roman" w:hAnsi="Times New Roman" w:cs="Times New Roman"/>
                <w:sz w:val="24"/>
                <w:szCs w:val="24"/>
              </w:rPr>
              <w:t xml:space="preserve"> и другими вузами</w:t>
            </w:r>
            <w:r w:rsidR="00AE66CE" w:rsidRPr="00B92264">
              <w:rPr>
                <w:rFonts w:ascii="Times New Roman" w:hAnsi="Times New Roman" w:cs="Times New Roman"/>
                <w:sz w:val="24"/>
                <w:szCs w:val="24"/>
              </w:rPr>
              <w:t>, ИМЦ района</w:t>
            </w:r>
            <w:r w:rsidRPr="00B92264">
              <w:rPr>
                <w:rFonts w:ascii="Times New Roman" w:hAnsi="Times New Roman" w:cs="Times New Roman"/>
                <w:sz w:val="24"/>
                <w:szCs w:val="24"/>
              </w:rPr>
              <w:t xml:space="preserve">, </w:t>
            </w:r>
            <w:r w:rsidR="002A10FC" w:rsidRPr="00B92264">
              <w:rPr>
                <w:rFonts w:ascii="Times New Roman" w:hAnsi="Times New Roman" w:cs="Times New Roman"/>
                <w:sz w:val="24"/>
                <w:szCs w:val="24"/>
              </w:rPr>
              <w:t xml:space="preserve">с федеральными структурами (ФИРО, институты РАО), </w:t>
            </w:r>
            <w:r w:rsidR="00C025BD" w:rsidRPr="00B92264">
              <w:rPr>
                <w:rFonts w:ascii="Times New Roman" w:hAnsi="Times New Roman" w:cs="Times New Roman"/>
                <w:sz w:val="24"/>
                <w:szCs w:val="24"/>
              </w:rPr>
              <w:t xml:space="preserve">с </w:t>
            </w:r>
            <w:r w:rsidRPr="00B92264">
              <w:rPr>
                <w:rFonts w:ascii="Times New Roman" w:hAnsi="Times New Roman" w:cs="Times New Roman"/>
                <w:sz w:val="24"/>
                <w:szCs w:val="24"/>
              </w:rPr>
              <w:t>зарубежными партнёрами</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Недостаточная гибкость в организации взаимодействия</w:t>
            </w:r>
            <w:r w:rsidR="002A10FC" w:rsidRPr="00B92264">
              <w:rPr>
                <w:rFonts w:ascii="Times New Roman" w:hAnsi="Times New Roman" w:cs="Times New Roman"/>
                <w:sz w:val="24"/>
                <w:szCs w:val="24"/>
              </w:rPr>
              <w:t>, особенно межведомственного</w:t>
            </w:r>
          </w:p>
        </w:tc>
      </w:tr>
      <w:tr w:rsidR="002F23E5" w:rsidRPr="00B92264" w:rsidTr="002A10FC">
        <w:tc>
          <w:tcPr>
            <w:tcW w:w="2255"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Сформированность информационного пространства ОУ </w:t>
            </w:r>
          </w:p>
        </w:tc>
        <w:tc>
          <w:tcPr>
            <w:tcW w:w="4729" w:type="dxa"/>
            <w:tcBorders>
              <w:top w:val="single" w:sz="4" w:space="0" w:color="000000"/>
              <w:left w:val="single" w:sz="4" w:space="0" w:color="000000"/>
              <w:bottom w:val="single" w:sz="4" w:space="0" w:color="000000"/>
            </w:tcBorders>
            <w:shd w:val="clear" w:color="auto" w:fill="auto"/>
          </w:tcPr>
          <w:p w:rsidR="00273086" w:rsidRPr="00B92264" w:rsidRDefault="002F23E5"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Наличие выхода в Интернет; </w:t>
            </w:r>
            <w:r w:rsidR="00C025BD" w:rsidRPr="00B92264">
              <w:rPr>
                <w:rFonts w:ascii="Times New Roman" w:hAnsi="Times New Roman" w:cs="Times New Roman"/>
                <w:sz w:val="24"/>
                <w:szCs w:val="24"/>
              </w:rPr>
              <w:t xml:space="preserve"> выделение специального раздела на сайте ОУ, посвященного проводимому </w:t>
            </w:r>
            <w:r w:rsidR="002A10FC" w:rsidRPr="00B92264">
              <w:rPr>
                <w:rFonts w:ascii="Times New Roman" w:hAnsi="Times New Roman" w:cs="Times New Roman"/>
                <w:sz w:val="24"/>
                <w:szCs w:val="24"/>
              </w:rPr>
              <w:t>ОЭР</w:t>
            </w:r>
            <w:r w:rsidR="00C025BD" w:rsidRPr="00B92264">
              <w:rPr>
                <w:rFonts w:ascii="Times New Roman" w:hAnsi="Times New Roman" w:cs="Times New Roman"/>
                <w:sz w:val="24"/>
                <w:szCs w:val="24"/>
              </w:rPr>
              <w:t xml:space="preserve">, электронный обмен информацией  между учителями - </w:t>
            </w:r>
            <w:r w:rsidR="002A10FC" w:rsidRPr="00B92264">
              <w:rPr>
                <w:rFonts w:ascii="Times New Roman" w:hAnsi="Times New Roman" w:cs="Times New Roman"/>
                <w:sz w:val="24"/>
                <w:szCs w:val="24"/>
              </w:rPr>
              <w:t>участниками ОЭР</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C025BD" w:rsidP="002A10FC">
            <w:pPr>
              <w:snapToGrid w:val="0"/>
              <w:rPr>
                <w:rFonts w:ascii="Times New Roman" w:hAnsi="Times New Roman" w:cs="Times New Roman"/>
                <w:sz w:val="24"/>
                <w:szCs w:val="24"/>
              </w:rPr>
            </w:pPr>
            <w:r w:rsidRPr="00B92264">
              <w:rPr>
                <w:rFonts w:ascii="Times New Roman" w:hAnsi="Times New Roman" w:cs="Times New Roman"/>
                <w:sz w:val="24"/>
                <w:szCs w:val="24"/>
              </w:rPr>
              <w:t>Частичное отсутствие у педагогов свободного доступа к сре</w:t>
            </w:r>
            <w:r w:rsidR="00AE66CE" w:rsidRPr="00B92264">
              <w:rPr>
                <w:rFonts w:ascii="Times New Roman" w:hAnsi="Times New Roman" w:cs="Times New Roman"/>
                <w:sz w:val="24"/>
                <w:szCs w:val="24"/>
              </w:rPr>
              <w:t>дствам электронной коммуникации</w:t>
            </w:r>
          </w:p>
        </w:tc>
      </w:tr>
    </w:tbl>
    <w:p w:rsidR="002F23E5" w:rsidRPr="00B92264" w:rsidRDefault="002F23E5" w:rsidP="002A10FC">
      <w:pPr>
        <w:rPr>
          <w:rFonts w:ascii="Times New Roman" w:hAnsi="Times New Roman" w:cs="Times New Roman"/>
          <w:sz w:val="24"/>
          <w:szCs w:val="24"/>
        </w:rPr>
      </w:pPr>
    </w:p>
    <w:p w:rsidR="00273086" w:rsidRPr="00B92264" w:rsidRDefault="002F23E5" w:rsidP="008B6541">
      <w:pPr>
        <w:jc w:val="center"/>
        <w:rPr>
          <w:rFonts w:ascii="Times New Roman" w:hAnsi="Times New Roman" w:cs="Times New Roman"/>
          <w:b/>
          <w:sz w:val="24"/>
          <w:szCs w:val="24"/>
        </w:rPr>
      </w:pPr>
      <w:r w:rsidRPr="00B92264">
        <w:rPr>
          <w:rFonts w:ascii="Times New Roman" w:hAnsi="Times New Roman" w:cs="Times New Roman"/>
          <w:b/>
          <w:sz w:val="24"/>
          <w:szCs w:val="24"/>
        </w:rPr>
        <w:t>Внешняя среда</w:t>
      </w:r>
    </w:p>
    <w:tbl>
      <w:tblPr>
        <w:tblW w:w="0" w:type="auto"/>
        <w:tblInd w:w="-20" w:type="dxa"/>
        <w:tblLayout w:type="fixed"/>
        <w:tblLook w:val="0000"/>
      </w:tblPr>
      <w:tblGrid>
        <w:gridCol w:w="2593"/>
        <w:gridCol w:w="3794"/>
        <w:gridCol w:w="3481"/>
      </w:tblGrid>
      <w:tr w:rsidR="002F23E5" w:rsidRPr="00B92264" w:rsidTr="00560D15">
        <w:tc>
          <w:tcPr>
            <w:tcW w:w="2593"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Внешние факторы, оказывающие влияние на ОУ</w:t>
            </w:r>
          </w:p>
        </w:tc>
        <w:tc>
          <w:tcPr>
            <w:tcW w:w="3794"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Благоприятные возможности развития ОУ</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2F23E5" w:rsidP="002A10FC">
            <w:pPr>
              <w:snapToGrid w:val="0"/>
              <w:jc w:val="center"/>
              <w:rPr>
                <w:rFonts w:ascii="Times New Roman" w:hAnsi="Times New Roman" w:cs="Times New Roman"/>
                <w:b/>
                <w:sz w:val="24"/>
                <w:szCs w:val="24"/>
              </w:rPr>
            </w:pPr>
            <w:r w:rsidRPr="00B92264">
              <w:rPr>
                <w:rFonts w:ascii="Times New Roman" w:hAnsi="Times New Roman" w:cs="Times New Roman"/>
                <w:b/>
                <w:sz w:val="24"/>
                <w:szCs w:val="24"/>
              </w:rPr>
              <w:t>Ограничения и риски</w:t>
            </w:r>
          </w:p>
        </w:tc>
      </w:tr>
      <w:tr w:rsidR="002F23E5" w:rsidRPr="00B92264" w:rsidTr="00560D15">
        <w:tc>
          <w:tcPr>
            <w:tcW w:w="2593" w:type="dxa"/>
            <w:tcBorders>
              <w:top w:val="single" w:sz="4" w:space="0" w:color="000000"/>
              <w:left w:val="single" w:sz="4" w:space="0" w:color="000000"/>
              <w:bottom w:val="single" w:sz="4" w:space="0" w:color="000000"/>
            </w:tcBorders>
            <w:shd w:val="clear" w:color="auto" w:fill="auto"/>
          </w:tcPr>
          <w:p w:rsidR="002F23E5" w:rsidRPr="00B92264" w:rsidRDefault="002F23E5" w:rsidP="002A10FC">
            <w:pPr>
              <w:snapToGrid w:val="0"/>
              <w:jc w:val="both"/>
              <w:rPr>
                <w:rFonts w:ascii="Times New Roman" w:hAnsi="Times New Roman" w:cs="Times New Roman"/>
                <w:sz w:val="24"/>
                <w:szCs w:val="24"/>
              </w:rPr>
            </w:pPr>
            <w:r w:rsidRPr="00B92264">
              <w:rPr>
                <w:rFonts w:ascii="Times New Roman" w:hAnsi="Times New Roman" w:cs="Times New Roman"/>
                <w:sz w:val="24"/>
                <w:szCs w:val="24"/>
              </w:rPr>
              <w:t>Место расположения ОУ и социально-культурное окружение</w:t>
            </w:r>
          </w:p>
        </w:tc>
        <w:tc>
          <w:tcPr>
            <w:tcW w:w="3794" w:type="dxa"/>
            <w:tcBorders>
              <w:top w:val="single" w:sz="4" w:space="0" w:color="000000"/>
              <w:left w:val="single" w:sz="4" w:space="0" w:color="000000"/>
              <w:bottom w:val="single" w:sz="4" w:space="0" w:color="000000"/>
            </w:tcBorders>
            <w:shd w:val="clear" w:color="auto" w:fill="auto"/>
          </w:tcPr>
          <w:p w:rsidR="002F23E5" w:rsidRPr="00B92264" w:rsidRDefault="00560D15" w:rsidP="002A10FC">
            <w:pPr>
              <w:snapToGrid w:val="0"/>
              <w:rPr>
                <w:rFonts w:ascii="Times New Roman" w:hAnsi="Times New Roman" w:cs="Times New Roman"/>
                <w:sz w:val="24"/>
                <w:szCs w:val="24"/>
              </w:rPr>
            </w:pPr>
            <w:r w:rsidRPr="00B92264">
              <w:rPr>
                <w:rFonts w:ascii="Times New Roman" w:hAnsi="Times New Roman" w:cs="Times New Roman"/>
                <w:sz w:val="24"/>
                <w:szCs w:val="24"/>
              </w:rPr>
              <w:t>Возможность использования культурного и научного потенциала городской среды</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2F23E5" w:rsidRPr="00B92264" w:rsidRDefault="002A10FC" w:rsidP="002A10FC">
            <w:pPr>
              <w:snapToGrid w:val="0"/>
              <w:jc w:val="both"/>
              <w:rPr>
                <w:rStyle w:val="a3"/>
                <w:rFonts w:ascii="Times New Roman" w:hAnsi="Times New Roman" w:cs="Times New Roman"/>
                <w:b w:val="0"/>
                <w:sz w:val="24"/>
                <w:szCs w:val="24"/>
              </w:rPr>
            </w:pPr>
            <w:r w:rsidRPr="00B92264">
              <w:rPr>
                <w:rStyle w:val="a3"/>
                <w:rFonts w:ascii="Times New Roman" w:hAnsi="Times New Roman" w:cs="Times New Roman"/>
                <w:b w:val="0"/>
                <w:sz w:val="24"/>
                <w:szCs w:val="24"/>
              </w:rPr>
              <w:t>Нахождение ОУ в разных районах, территориальная удаленность ОУ</w:t>
            </w:r>
          </w:p>
        </w:tc>
      </w:tr>
      <w:tr w:rsidR="004D4708" w:rsidRPr="00B92264" w:rsidTr="00560D15">
        <w:tc>
          <w:tcPr>
            <w:tcW w:w="2593" w:type="dxa"/>
            <w:tcBorders>
              <w:top w:val="single" w:sz="4" w:space="0" w:color="000000"/>
              <w:left w:val="single" w:sz="4" w:space="0" w:color="000000"/>
              <w:bottom w:val="single" w:sz="4" w:space="0" w:color="000000"/>
            </w:tcBorders>
            <w:shd w:val="clear" w:color="auto" w:fill="auto"/>
          </w:tcPr>
          <w:p w:rsidR="004D4708" w:rsidRPr="00B92264" w:rsidRDefault="004D4708" w:rsidP="002A10FC">
            <w:pPr>
              <w:snapToGrid w:val="0"/>
              <w:rPr>
                <w:rFonts w:ascii="Times New Roman" w:hAnsi="Times New Roman" w:cs="Times New Roman"/>
                <w:sz w:val="24"/>
                <w:szCs w:val="24"/>
              </w:rPr>
            </w:pPr>
            <w:r w:rsidRPr="00B92264">
              <w:rPr>
                <w:rFonts w:ascii="Times New Roman" w:hAnsi="Times New Roman" w:cs="Times New Roman"/>
                <w:sz w:val="24"/>
                <w:szCs w:val="24"/>
              </w:rPr>
              <w:t xml:space="preserve">Руководство и контроль хода </w:t>
            </w:r>
            <w:r w:rsidR="002A10FC" w:rsidRPr="00B92264">
              <w:rPr>
                <w:rFonts w:ascii="Times New Roman" w:hAnsi="Times New Roman" w:cs="Times New Roman"/>
                <w:sz w:val="24"/>
                <w:szCs w:val="24"/>
              </w:rPr>
              <w:t xml:space="preserve">ОЭР </w:t>
            </w:r>
            <w:r w:rsidRPr="00B92264">
              <w:rPr>
                <w:rFonts w:ascii="Times New Roman" w:hAnsi="Times New Roman" w:cs="Times New Roman"/>
                <w:sz w:val="24"/>
                <w:szCs w:val="24"/>
              </w:rPr>
              <w:t>Комитетом по образованию</w:t>
            </w:r>
          </w:p>
        </w:tc>
        <w:tc>
          <w:tcPr>
            <w:tcW w:w="3794" w:type="dxa"/>
            <w:tcBorders>
              <w:top w:val="single" w:sz="4" w:space="0" w:color="000000"/>
              <w:left w:val="single" w:sz="4" w:space="0" w:color="000000"/>
              <w:bottom w:val="single" w:sz="4" w:space="0" w:color="000000"/>
            </w:tcBorders>
            <w:shd w:val="clear" w:color="auto" w:fill="auto"/>
          </w:tcPr>
          <w:p w:rsidR="004D4708" w:rsidRPr="00B92264" w:rsidRDefault="004D4708" w:rsidP="002A10FC">
            <w:pPr>
              <w:widowControl/>
              <w:autoSpaceDE/>
              <w:rPr>
                <w:rFonts w:ascii="Times New Roman" w:hAnsi="Times New Roman" w:cs="Times New Roman"/>
                <w:sz w:val="24"/>
                <w:szCs w:val="24"/>
              </w:rPr>
            </w:pPr>
            <w:r w:rsidRPr="00B92264">
              <w:rPr>
                <w:rFonts w:ascii="Times New Roman" w:hAnsi="Times New Roman" w:cs="Times New Roman"/>
                <w:sz w:val="24"/>
                <w:szCs w:val="24"/>
              </w:rPr>
              <w:t>Возможность промежуточной отчетности и корректировки хода исследования</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4D4708" w:rsidRPr="00B92264" w:rsidRDefault="004D4708" w:rsidP="002A10FC">
            <w:pPr>
              <w:widowControl/>
              <w:autoSpaceDE/>
              <w:snapToGrid w:val="0"/>
              <w:rPr>
                <w:rFonts w:ascii="Times New Roman" w:hAnsi="Times New Roman" w:cs="Times New Roman"/>
                <w:sz w:val="24"/>
                <w:szCs w:val="24"/>
              </w:rPr>
            </w:pPr>
          </w:p>
        </w:tc>
      </w:tr>
      <w:tr w:rsidR="004D4708" w:rsidRPr="00B92264" w:rsidTr="002A10FC">
        <w:trPr>
          <w:trHeight w:val="833"/>
        </w:trPr>
        <w:tc>
          <w:tcPr>
            <w:tcW w:w="2593" w:type="dxa"/>
            <w:tcBorders>
              <w:top w:val="single" w:sz="4" w:space="0" w:color="000000"/>
              <w:left w:val="single" w:sz="4" w:space="0" w:color="000000"/>
              <w:bottom w:val="single" w:sz="4" w:space="0" w:color="000000"/>
            </w:tcBorders>
            <w:shd w:val="clear" w:color="auto" w:fill="auto"/>
          </w:tcPr>
          <w:p w:rsidR="004D4708" w:rsidRPr="00B92264" w:rsidRDefault="004D4708" w:rsidP="002A10FC">
            <w:pPr>
              <w:snapToGrid w:val="0"/>
              <w:rPr>
                <w:rFonts w:ascii="Times New Roman" w:hAnsi="Times New Roman" w:cs="Times New Roman"/>
                <w:sz w:val="24"/>
                <w:szCs w:val="24"/>
              </w:rPr>
            </w:pPr>
            <w:r w:rsidRPr="00B92264">
              <w:rPr>
                <w:rFonts w:ascii="Times New Roman" w:hAnsi="Times New Roman" w:cs="Times New Roman"/>
                <w:sz w:val="24"/>
                <w:szCs w:val="24"/>
              </w:rPr>
              <w:t>Научно-методическое сопровождение эксперимента</w:t>
            </w:r>
          </w:p>
        </w:tc>
        <w:tc>
          <w:tcPr>
            <w:tcW w:w="3794" w:type="dxa"/>
            <w:tcBorders>
              <w:top w:val="single" w:sz="4" w:space="0" w:color="000000"/>
              <w:left w:val="single" w:sz="4" w:space="0" w:color="000000"/>
              <w:bottom w:val="single" w:sz="4" w:space="0" w:color="000000"/>
            </w:tcBorders>
            <w:shd w:val="clear" w:color="auto" w:fill="auto"/>
          </w:tcPr>
          <w:p w:rsidR="004D4708" w:rsidRPr="00B92264" w:rsidRDefault="004D4708" w:rsidP="002A10FC">
            <w:pPr>
              <w:widowControl/>
              <w:autoSpaceDE/>
              <w:rPr>
                <w:rFonts w:ascii="Times New Roman" w:hAnsi="Times New Roman" w:cs="Times New Roman"/>
                <w:sz w:val="24"/>
                <w:szCs w:val="24"/>
              </w:rPr>
            </w:pPr>
            <w:r w:rsidRPr="00B92264">
              <w:rPr>
                <w:rFonts w:ascii="Times New Roman" w:hAnsi="Times New Roman" w:cs="Times New Roman"/>
                <w:sz w:val="24"/>
                <w:szCs w:val="24"/>
              </w:rPr>
              <w:t xml:space="preserve">Возможность тесного взаимодействия с  </w:t>
            </w:r>
            <w:r w:rsidR="002648B6" w:rsidRPr="00B92264">
              <w:rPr>
                <w:rFonts w:ascii="Times New Roman" w:hAnsi="Times New Roman" w:cs="Times New Roman"/>
                <w:sz w:val="24"/>
                <w:szCs w:val="24"/>
              </w:rPr>
              <w:t>учеными-методистами</w:t>
            </w:r>
            <w:r w:rsidRPr="00B92264">
              <w:rPr>
                <w:rFonts w:ascii="Times New Roman" w:hAnsi="Times New Roman" w:cs="Times New Roman"/>
                <w:sz w:val="24"/>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4D4708" w:rsidRPr="00B92264" w:rsidRDefault="004D4708" w:rsidP="002A10FC">
            <w:pPr>
              <w:widowControl/>
              <w:autoSpaceDE/>
              <w:snapToGrid w:val="0"/>
              <w:rPr>
                <w:rFonts w:ascii="Times New Roman" w:hAnsi="Times New Roman" w:cs="Times New Roman"/>
                <w:sz w:val="24"/>
                <w:szCs w:val="24"/>
              </w:rPr>
            </w:pPr>
          </w:p>
        </w:tc>
      </w:tr>
    </w:tbl>
    <w:p w:rsidR="00273086" w:rsidRPr="00B92264" w:rsidRDefault="00273086" w:rsidP="001D4D43">
      <w:pPr>
        <w:rPr>
          <w:rFonts w:ascii="Times New Roman" w:hAnsi="Times New Roman" w:cs="Times New Roman"/>
          <w:sz w:val="24"/>
          <w:szCs w:val="24"/>
        </w:rPr>
      </w:pPr>
    </w:p>
    <w:sectPr w:rsidR="00273086" w:rsidRPr="00B92264" w:rsidSect="00BC3825">
      <w:pgSz w:w="11906" w:h="16838"/>
      <w:pgMar w:top="1134"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A0" w:rsidRDefault="00CB50A0">
      <w:r>
        <w:separator/>
      </w:r>
    </w:p>
  </w:endnote>
  <w:endnote w:type="continuationSeparator" w:id="1">
    <w:p w:rsidR="00CB50A0" w:rsidRDefault="00CB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00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A0" w:rsidRDefault="00CB50A0">
      <w:r>
        <w:separator/>
      </w:r>
    </w:p>
  </w:footnote>
  <w:footnote w:type="continuationSeparator" w:id="1">
    <w:p w:rsidR="00CB50A0" w:rsidRDefault="00CB5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6"/>
    <w:lvl w:ilvl="0">
      <w:start w:val="1"/>
      <w:numFmt w:val="upperRoman"/>
      <w:lvlText w:val="%1."/>
      <w:lvlJc w:val="left"/>
      <w:pPr>
        <w:tabs>
          <w:tab w:val="num" w:pos="180"/>
        </w:tabs>
        <w:ind w:left="180" w:hanging="18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sz w:val="20"/>
      </w:rPr>
    </w:lvl>
  </w:abstractNum>
  <w:abstractNum w:abstractNumId="6">
    <w:nsid w:val="00000008"/>
    <w:multiLevelType w:val="singleLevel"/>
    <w:tmpl w:val="00000008"/>
    <w:name w:val="WW8Num8"/>
    <w:lvl w:ilvl="0">
      <w:start w:val="1"/>
      <w:numFmt w:val="decimal"/>
      <w:lvlText w:val="%1)"/>
      <w:lvlJc w:val="left"/>
      <w:pPr>
        <w:tabs>
          <w:tab w:val="num" w:pos="928"/>
        </w:tabs>
        <w:ind w:left="928"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sz w:val="20"/>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b/>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0"/>
        </w:tabs>
        <w:ind w:left="851" w:hanging="283"/>
      </w:pPr>
    </w:lvl>
    <w:lvl w:ilvl="1">
      <w:start w:val="3"/>
      <w:numFmt w:val="decimal"/>
      <w:lvlText w:val="%1.%2."/>
      <w:lvlJc w:val="left"/>
      <w:pPr>
        <w:tabs>
          <w:tab w:val="num" w:pos="0"/>
        </w:tabs>
        <w:ind w:left="928"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648" w:hanging="108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008" w:hanging="1440"/>
      </w:pPr>
    </w:lvl>
    <w:lvl w:ilvl="8">
      <w:start w:val="1"/>
      <w:numFmt w:val="decimal"/>
      <w:lvlText w:val="%1.%2.%3.%4.%5.%6.%7.%8.%9."/>
      <w:lvlJc w:val="left"/>
      <w:pPr>
        <w:tabs>
          <w:tab w:val="num" w:pos="0"/>
        </w:tabs>
        <w:ind w:left="2368" w:hanging="180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860D5A"/>
    <w:multiLevelType w:val="hybridMultilevel"/>
    <w:tmpl w:val="4C920A02"/>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1EE56D5A"/>
    <w:multiLevelType w:val="hybridMultilevel"/>
    <w:tmpl w:val="ED2C6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F286A17"/>
    <w:multiLevelType w:val="hybridMultilevel"/>
    <w:tmpl w:val="759EA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16D6C07"/>
    <w:multiLevelType w:val="hybridMultilevel"/>
    <w:tmpl w:val="22B02E56"/>
    <w:lvl w:ilvl="0" w:tplc="3AD2F3B0">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BE6C49"/>
    <w:multiLevelType w:val="hybridMultilevel"/>
    <w:tmpl w:val="FB2419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F347601"/>
    <w:multiLevelType w:val="hybridMultilevel"/>
    <w:tmpl w:val="A02C3A8A"/>
    <w:lvl w:ilvl="0" w:tplc="4E581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76600"/>
    <w:multiLevelType w:val="hybridMultilevel"/>
    <w:tmpl w:val="8D9C45C0"/>
    <w:lvl w:ilvl="0" w:tplc="0419000F">
      <w:start w:val="1"/>
      <w:numFmt w:val="decimal"/>
      <w:lvlText w:val="%1."/>
      <w:lvlJc w:val="left"/>
      <w:pPr>
        <w:ind w:left="720" w:hanging="360"/>
      </w:pPr>
      <w:rPr>
        <w:rFonts w:cs="Times New Roman"/>
      </w:rPr>
    </w:lvl>
    <w:lvl w:ilvl="1" w:tplc="7E12DC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E03936"/>
    <w:multiLevelType w:val="hybridMultilevel"/>
    <w:tmpl w:val="0CBC09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1"/>
  </w:num>
  <w:num w:numId="3">
    <w:abstractNumId w:val="22"/>
  </w:num>
  <w:num w:numId="4">
    <w:abstractNumId w:val="17"/>
  </w:num>
  <w:num w:numId="5">
    <w:abstractNumId w:val="20"/>
  </w:num>
  <w:num w:numId="6">
    <w:abstractNumId w:val="23"/>
  </w:num>
  <w:num w:numId="7">
    <w:abstractNumId w:val="18"/>
  </w:num>
  <w:num w:numId="8">
    <w:abstractNumId w:val="19"/>
  </w:num>
  <w:num w:numId="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embedSystemFonts/>
  <w:stylePaneFormatFilter w:val="0000"/>
  <w:defaultTabStop w:val="709"/>
  <w:autoHyphenation/>
  <w:defaultTableStyle w:val="a"/>
  <w:drawingGridHorizontalSpacing w:val="90"/>
  <w:drawingGridVerticalSpacing w:val="0"/>
  <w:displayHorizontalDrawingGridEvery w:val="0"/>
  <w:displayVerticalDrawingGridEvery w:val="0"/>
  <w:characterSpacingControl w:val="doNotCompress"/>
  <w:hdrShapeDefaults>
    <o:shapedefaults v:ext="edit" spidmax="52226"/>
  </w:hdrShapeDefaults>
  <w:footnotePr>
    <w:footnote w:id="0"/>
    <w:footnote w:id="1"/>
  </w:footnotePr>
  <w:endnotePr>
    <w:endnote w:id="0"/>
    <w:endnote w:id="1"/>
  </w:endnotePr>
  <w:compat/>
  <w:rsids>
    <w:rsidRoot w:val="00012422"/>
    <w:rsid w:val="00004F9F"/>
    <w:rsid w:val="00005BDF"/>
    <w:rsid w:val="00012422"/>
    <w:rsid w:val="00017A5E"/>
    <w:rsid w:val="000525E8"/>
    <w:rsid w:val="0006667D"/>
    <w:rsid w:val="00074132"/>
    <w:rsid w:val="00075056"/>
    <w:rsid w:val="000B6938"/>
    <w:rsid w:val="000C51F1"/>
    <w:rsid w:val="000D3332"/>
    <w:rsid w:val="001005A5"/>
    <w:rsid w:val="00112759"/>
    <w:rsid w:val="00114124"/>
    <w:rsid w:val="001220B2"/>
    <w:rsid w:val="001248A9"/>
    <w:rsid w:val="00131E68"/>
    <w:rsid w:val="001508C1"/>
    <w:rsid w:val="00171599"/>
    <w:rsid w:val="00175784"/>
    <w:rsid w:val="00194D74"/>
    <w:rsid w:val="001A3B26"/>
    <w:rsid w:val="001A67B7"/>
    <w:rsid w:val="001B35FC"/>
    <w:rsid w:val="001B4EF1"/>
    <w:rsid w:val="001C7E08"/>
    <w:rsid w:val="001D49BF"/>
    <w:rsid w:val="001D4D43"/>
    <w:rsid w:val="001D7AC8"/>
    <w:rsid w:val="001F2169"/>
    <w:rsid w:val="002024EC"/>
    <w:rsid w:val="00213113"/>
    <w:rsid w:val="002227C1"/>
    <w:rsid w:val="00251851"/>
    <w:rsid w:val="00255AF3"/>
    <w:rsid w:val="00260193"/>
    <w:rsid w:val="00261B52"/>
    <w:rsid w:val="002648B6"/>
    <w:rsid w:val="00270C02"/>
    <w:rsid w:val="00273086"/>
    <w:rsid w:val="002901DD"/>
    <w:rsid w:val="00296361"/>
    <w:rsid w:val="002A10FC"/>
    <w:rsid w:val="002A19A1"/>
    <w:rsid w:val="002B7430"/>
    <w:rsid w:val="002B7F63"/>
    <w:rsid w:val="002C01C0"/>
    <w:rsid w:val="002C18D0"/>
    <w:rsid w:val="002D2F9F"/>
    <w:rsid w:val="002E0169"/>
    <w:rsid w:val="002F23E5"/>
    <w:rsid w:val="00311457"/>
    <w:rsid w:val="00314B45"/>
    <w:rsid w:val="003310FE"/>
    <w:rsid w:val="00341F9E"/>
    <w:rsid w:val="00351440"/>
    <w:rsid w:val="00383116"/>
    <w:rsid w:val="00385BAB"/>
    <w:rsid w:val="003936AA"/>
    <w:rsid w:val="0039631C"/>
    <w:rsid w:val="0039711F"/>
    <w:rsid w:val="003A3E0D"/>
    <w:rsid w:val="003B4B85"/>
    <w:rsid w:val="003D3978"/>
    <w:rsid w:val="003D41BE"/>
    <w:rsid w:val="003D7C06"/>
    <w:rsid w:val="003E6004"/>
    <w:rsid w:val="003E650B"/>
    <w:rsid w:val="004005DD"/>
    <w:rsid w:val="00412198"/>
    <w:rsid w:val="00426F50"/>
    <w:rsid w:val="00431FB0"/>
    <w:rsid w:val="00440B31"/>
    <w:rsid w:val="004550CA"/>
    <w:rsid w:val="0046591D"/>
    <w:rsid w:val="00490E26"/>
    <w:rsid w:val="004A1762"/>
    <w:rsid w:val="004B396C"/>
    <w:rsid w:val="004B5294"/>
    <w:rsid w:val="004C0151"/>
    <w:rsid w:val="004C21A2"/>
    <w:rsid w:val="004D4708"/>
    <w:rsid w:val="004F374B"/>
    <w:rsid w:val="00504049"/>
    <w:rsid w:val="00505950"/>
    <w:rsid w:val="00506FAF"/>
    <w:rsid w:val="005125C2"/>
    <w:rsid w:val="0051732B"/>
    <w:rsid w:val="005215C4"/>
    <w:rsid w:val="00557A10"/>
    <w:rsid w:val="00560D15"/>
    <w:rsid w:val="00562BEF"/>
    <w:rsid w:val="00571B20"/>
    <w:rsid w:val="00597181"/>
    <w:rsid w:val="005C0851"/>
    <w:rsid w:val="005D0D47"/>
    <w:rsid w:val="005E76C8"/>
    <w:rsid w:val="005E7832"/>
    <w:rsid w:val="00636A94"/>
    <w:rsid w:val="006510EB"/>
    <w:rsid w:val="00651128"/>
    <w:rsid w:val="00662225"/>
    <w:rsid w:val="006860B8"/>
    <w:rsid w:val="006B36F2"/>
    <w:rsid w:val="006C2E18"/>
    <w:rsid w:val="006C4CD5"/>
    <w:rsid w:val="00722875"/>
    <w:rsid w:val="0073311B"/>
    <w:rsid w:val="007456DE"/>
    <w:rsid w:val="00747141"/>
    <w:rsid w:val="00767A89"/>
    <w:rsid w:val="0078655E"/>
    <w:rsid w:val="007924D8"/>
    <w:rsid w:val="007D15BC"/>
    <w:rsid w:val="007D5AB3"/>
    <w:rsid w:val="007E1200"/>
    <w:rsid w:val="007E522A"/>
    <w:rsid w:val="00830727"/>
    <w:rsid w:val="008423C5"/>
    <w:rsid w:val="008604AD"/>
    <w:rsid w:val="0087432C"/>
    <w:rsid w:val="008A6014"/>
    <w:rsid w:val="008A6C43"/>
    <w:rsid w:val="008B3AFE"/>
    <w:rsid w:val="008B3D89"/>
    <w:rsid w:val="008B6541"/>
    <w:rsid w:val="008B6E8A"/>
    <w:rsid w:val="008E0603"/>
    <w:rsid w:val="008E0730"/>
    <w:rsid w:val="008E12CE"/>
    <w:rsid w:val="008E13D2"/>
    <w:rsid w:val="008F7A32"/>
    <w:rsid w:val="008F7AA9"/>
    <w:rsid w:val="00901A16"/>
    <w:rsid w:val="009102EB"/>
    <w:rsid w:val="00913105"/>
    <w:rsid w:val="00933DE0"/>
    <w:rsid w:val="00937DFA"/>
    <w:rsid w:val="0095096C"/>
    <w:rsid w:val="00961363"/>
    <w:rsid w:val="00961B86"/>
    <w:rsid w:val="00963FF3"/>
    <w:rsid w:val="00971AFC"/>
    <w:rsid w:val="009A23D6"/>
    <w:rsid w:val="009B6C88"/>
    <w:rsid w:val="009B7241"/>
    <w:rsid w:val="009C717F"/>
    <w:rsid w:val="009D3713"/>
    <w:rsid w:val="009E05F2"/>
    <w:rsid w:val="009F4044"/>
    <w:rsid w:val="009F5DCD"/>
    <w:rsid w:val="00A24049"/>
    <w:rsid w:val="00A2647F"/>
    <w:rsid w:val="00A26B7C"/>
    <w:rsid w:val="00A272BB"/>
    <w:rsid w:val="00A31717"/>
    <w:rsid w:val="00A37149"/>
    <w:rsid w:val="00A40670"/>
    <w:rsid w:val="00A425FC"/>
    <w:rsid w:val="00A441CC"/>
    <w:rsid w:val="00A564AB"/>
    <w:rsid w:val="00A824CF"/>
    <w:rsid w:val="00A8312C"/>
    <w:rsid w:val="00A91472"/>
    <w:rsid w:val="00AB2B92"/>
    <w:rsid w:val="00AB4B72"/>
    <w:rsid w:val="00AC07ED"/>
    <w:rsid w:val="00AE097C"/>
    <w:rsid w:val="00AE66CE"/>
    <w:rsid w:val="00AF4B76"/>
    <w:rsid w:val="00AF66DC"/>
    <w:rsid w:val="00B019D5"/>
    <w:rsid w:val="00B12EA4"/>
    <w:rsid w:val="00B35661"/>
    <w:rsid w:val="00B442D1"/>
    <w:rsid w:val="00B472FF"/>
    <w:rsid w:val="00B473DA"/>
    <w:rsid w:val="00B506DB"/>
    <w:rsid w:val="00B92264"/>
    <w:rsid w:val="00B937DD"/>
    <w:rsid w:val="00BA3104"/>
    <w:rsid w:val="00BB191A"/>
    <w:rsid w:val="00BC3825"/>
    <w:rsid w:val="00BD455A"/>
    <w:rsid w:val="00BE2748"/>
    <w:rsid w:val="00BF0C70"/>
    <w:rsid w:val="00BF523E"/>
    <w:rsid w:val="00C01F6C"/>
    <w:rsid w:val="00C025BD"/>
    <w:rsid w:val="00C026AB"/>
    <w:rsid w:val="00C0495A"/>
    <w:rsid w:val="00C05E14"/>
    <w:rsid w:val="00C05E5B"/>
    <w:rsid w:val="00C07647"/>
    <w:rsid w:val="00C41590"/>
    <w:rsid w:val="00C4424C"/>
    <w:rsid w:val="00C449D2"/>
    <w:rsid w:val="00C4720E"/>
    <w:rsid w:val="00C4796F"/>
    <w:rsid w:val="00C50938"/>
    <w:rsid w:val="00C54390"/>
    <w:rsid w:val="00C55467"/>
    <w:rsid w:val="00C63CD9"/>
    <w:rsid w:val="00C7085C"/>
    <w:rsid w:val="00C75777"/>
    <w:rsid w:val="00C8762F"/>
    <w:rsid w:val="00CB2D7C"/>
    <w:rsid w:val="00CB4EC4"/>
    <w:rsid w:val="00CB50A0"/>
    <w:rsid w:val="00CC0A12"/>
    <w:rsid w:val="00CE781C"/>
    <w:rsid w:val="00CF14AF"/>
    <w:rsid w:val="00D01165"/>
    <w:rsid w:val="00D01CEC"/>
    <w:rsid w:val="00D25A2A"/>
    <w:rsid w:val="00D46B3E"/>
    <w:rsid w:val="00D70884"/>
    <w:rsid w:val="00D71CB6"/>
    <w:rsid w:val="00D77CE8"/>
    <w:rsid w:val="00D80E24"/>
    <w:rsid w:val="00D8664B"/>
    <w:rsid w:val="00DA0BFB"/>
    <w:rsid w:val="00DA1620"/>
    <w:rsid w:val="00DA4008"/>
    <w:rsid w:val="00DA4066"/>
    <w:rsid w:val="00DB269D"/>
    <w:rsid w:val="00DB6E3F"/>
    <w:rsid w:val="00DC162D"/>
    <w:rsid w:val="00DC3FCF"/>
    <w:rsid w:val="00DC72CA"/>
    <w:rsid w:val="00DD2652"/>
    <w:rsid w:val="00DF1D35"/>
    <w:rsid w:val="00E02D7F"/>
    <w:rsid w:val="00E04275"/>
    <w:rsid w:val="00E06788"/>
    <w:rsid w:val="00E1193D"/>
    <w:rsid w:val="00E24E1C"/>
    <w:rsid w:val="00E4208C"/>
    <w:rsid w:val="00E42978"/>
    <w:rsid w:val="00E45DE5"/>
    <w:rsid w:val="00E75405"/>
    <w:rsid w:val="00E77E99"/>
    <w:rsid w:val="00E83FB7"/>
    <w:rsid w:val="00EA2832"/>
    <w:rsid w:val="00EA4080"/>
    <w:rsid w:val="00EC2276"/>
    <w:rsid w:val="00EC52CB"/>
    <w:rsid w:val="00EC61AA"/>
    <w:rsid w:val="00EE110A"/>
    <w:rsid w:val="00EE344D"/>
    <w:rsid w:val="00F0207D"/>
    <w:rsid w:val="00F30500"/>
    <w:rsid w:val="00F37B6F"/>
    <w:rsid w:val="00F71A4C"/>
    <w:rsid w:val="00F84B86"/>
    <w:rsid w:val="00F85FB7"/>
    <w:rsid w:val="00F97A24"/>
    <w:rsid w:val="00FB31BA"/>
    <w:rsid w:val="00FC501D"/>
    <w:rsid w:val="00FD585D"/>
    <w:rsid w:val="00FD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84"/>
    <w:pPr>
      <w:widowControl w:val="0"/>
      <w:suppressAutoHyphens/>
      <w:autoSpaceDE w:val="0"/>
    </w:pPr>
    <w:rPr>
      <w:rFonts w:ascii="Arial" w:hAnsi="Arial" w:cs="Arial"/>
      <w:sz w:val="18"/>
      <w:szCs w:val="18"/>
      <w:lang w:eastAsia="ar-SA"/>
    </w:rPr>
  </w:style>
  <w:style w:type="paragraph" w:styleId="1">
    <w:name w:val="heading 1"/>
    <w:basedOn w:val="a"/>
    <w:next w:val="a"/>
    <w:qFormat/>
    <w:rsid w:val="00D70884"/>
    <w:pPr>
      <w:keepNext/>
      <w:tabs>
        <w:tab w:val="num" w:pos="0"/>
      </w:tabs>
      <w:spacing w:before="240" w:after="60"/>
      <w:ind w:left="432" w:hanging="432"/>
      <w:outlineLvl w:val="0"/>
    </w:pPr>
    <w:rPr>
      <w:b/>
      <w:bCs/>
      <w:kern w:val="1"/>
      <w:sz w:val="32"/>
      <w:szCs w:val="32"/>
    </w:rPr>
  </w:style>
  <w:style w:type="paragraph" w:styleId="2">
    <w:name w:val="heading 2"/>
    <w:basedOn w:val="a"/>
    <w:next w:val="a"/>
    <w:qFormat/>
    <w:rsid w:val="00D70884"/>
    <w:pPr>
      <w:keepNext/>
      <w:widowControl/>
      <w:tabs>
        <w:tab w:val="num" w:pos="0"/>
      </w:tabs>
      <w:autoSpaceDE/>
      <w:spacing w:before="240" w:after="60"/>
      <w:ind w:left="576" w:hanging="576"/>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70884"/>
    <w:rPr>
      <w:rFonts w:ascii="Symbol" w:hAnsi="Symbol"/>
      <w:sz w:val="20"/>
    </w:rPr>
  </w:style>
  <w:style w:type="character" w:customStyle="1" w:styleId="WW8Num3z0">
    <w:name w:val="WW8Num3z0"/>
    <w:rsid w:val="00D70884"/>
    <w:rPr>
      <w:rFonts w:ascii="Symbol" w:hAnsi="Symbol"/>
    </w:rPr>
  </w:style>
  <w:style w:type="character" w:customStyle="1" w:styleId="WW8Num4z0">
    <w:name w:val="WW8Num4z0"/>
    <w:rsid w:val="00D70884"/>
    <w:rPr>
      <w:rFonts w:ascii="Symbol" w:hAnsi="Symbol"/>
      <w:sz w:val="20"/>
    </w:rPr>
  </w:style>
  <w:style w:type="character" w:customStyle="1" w:styleId="WW8Num5z0">
    <w:name w:val="WW8Num5z0"/>
    <w:rsid w:val="00D70884"/>
    <w:rPr>
      <w:rFonts w:ascii="Symbol" w:hAnsi="Symbol"/>
    </w:rPr>
  </w:style>
  <w:style w:type="character" w:customStyle="1" w:styleId="WW8Num6z0">
    <w:name w:val="WW8Num6z0"/>
    <w:rsid w:val="00D70884"/>
    <w:rPr>
      <w:rFonts w:ascii="Symbol" w:hAnsi="Symbol"/>
    </w:rPr>
  </w:style>
  <w:style w:type="character" w:customStyle="1" w:styleId="WW8Num7z0">
    <w:name w:val="WW8Num7z0"/>
    <w:rsid w:val="00D70884"/>
    <w:rPr>
      <w:rFonts w:ascii="Symbol" w:hAnsi="Symbol"/>
      <w:sz w:val="20"/>
    </w:rPr>
  </w:style>
  <w:style w:type="character" w:customStyle="1" w:styleId="WW8Num9z0">
    <w:name w:val="WW8Num9z0"/>
    <w:rsid w:val="00D70884"/>
    <w:rPr>
      <w:rFonts w:ascii="Symbol" w:hAnsi="Symbol"/>
    </w:rPr>
  </w:style>
  <w:style w:type="character" w:customStyle="1" w:styleId="WW8Num10z0">
    <w:name w:val="WW8Num10z0"/>
    <w:rsid w:val="00D70884"/>
    <w:rPr>
      <w:rFonts w:ascii="Symbol" w:hAnsi="Symbol"/>
    </w:rPr>
  </w:style>
  <w:style w:type="character" w:customStyle="1" w:styleId="WW8Num11z0">
    <w:name w:val="WW8Num11z0"/>
    <w:rsid w:val="00D70884"/>
    <w:rPr>
      <w:rFonts w:ascii="Symbol" w:hAnsi="Symbol"/>
      <w:sz w:val="20"/>
    </w:rPr>
  </w:style>
  <w:style w:type="character" w:customStyle="1" w:styleId="WW8Num12z0">
    <w:name w:val="WW8Num12z0"/>
    <w:rsid w:val="00D70884"/>
    <w:rPr>
      <w:rFonts w:ascii="Symbol" w:hAnsi="Symbol"/>
      <w:sz w:val="20"/>
    </w:rPr>
  </w:style>
  <w:style w:type="character" w:customStyle="1" w:styleId="WW8Num13z0">
    <w:name w:val="WW8Num13z0"/>
    <w:rsid w:val="00D70884"/>
    <w:rPr>
      <w:b/>
    </w:rPr>
  </w:style>
  <w:style w:type="character" w:customStyle="1" w:styleId="WW8Num14z0">
    <w:name w:val="WW8Num14z0"/>
    <w:rsid w:val="00D70884"/>
    <w:rPr>
      <w:rFonts w:ascii="Symbol" w:hAnsi="Symbol"/>
    </w:rPr>
  </w:style>
  <w:style w:type="character" w:customStyle="1" w:styleId="Absatz-Standardschriftart">
    <w:name w:val="Absatz-Standardschriftart"/>
    <w:rsid w:val="00D70884"/>
  </w:style>
  <w:style w:type="character" w:customStyle="1" w:styleId="WW8Num8z0">
    <w:name w:val="WW8Num8z0"/>
    <w:rsid w:val="00D70884"/>
    <w:rPr>
      <w:rFonts w:ascii="Symbol" w:hAnsi="Symbol"/>
    </w:rPr>
  </w:style>
  <w:style w:type="character" w:customStyle="1" w:styleId="WW8Num15z0">
    <w:name w:val="WW8Num15z0"/>
    <w:rsid w:val="00D70884"/>
    <w:rPr>
      <w:rFonts w:ascii="Symbol" w:hAnsi="Symbol"/>
    </w:rPr>
  </w:style>
  <w:style w:type="character" w:customStyle="1" w:styleId="WW8Num17z0">
    <w:name w:val="WW8Num17z0"/>
    <w:rsid w:val="00D70884"/>
    <w:rPr>
      <w:rFonts w:ascii="Times New Roman" w:eastAsia="Times New Roman" w:hAnsi="Times New Roman"/>
    </w:rPr>
  </w:style>
  <w:style w:type="character" w:customStyle="1" w:styleId="WW-Absatz-Standardschriftart">
    <w:name w:val="WW-Absatz-Standardschriftart"/>
    <w:rsid w:val="00D70884"/>
  </w:style>
  <w:style w:type="character" w:customStyle="1" w:styleId="WW8Num9z2">
    <w:name w:val="WW8Num9z2"/>
    <w:rsid w:val="00D70884"/>
    <w:rPr>
      <w:rFonts w:ascii="Wingdings" w:hAnsi="Wingdings"/>
    </w:rPr>
  </w:style>
  <w:style w:type="character" w:customStyle="1" w:styleId="WW8Num16z0">
    <w:name w:val="WW8Num16z0"/>
    <w:rsid w:val="00D70884"/>
    <w:rPr>
      <w:rFonts w:ascii="Symbol" w:hAnsi="Symbol"/>
      <w:sz w:val="20"/>
    </w:rPr>
  </w:style>
  <w:style w:type="character" w:customStyle="1" w:styleId="WW8Num19z0">
    <w:name w:val="WW8Num19z0"/>
    <w:rsid w:val="00D70884"/>
    <w:rPr>
      <w:rFonts w:ascii="Symbol" w:hAnsi="Symbol"/>
      <w:sz w:val="20"/>
    </w:rPr>
  </w:style>
  <w:style w:type="character" w:customStyle="1" w:styleId="WW-Absatz-Standardschriftart1">
    <w:name w:val="WW-Absatz-Standardschriftart1"/>
    <w:rsid w:val="00D70884"/>
  </w:style>
  <w:style w:type="character" w:customStyle="1" w:styleId="WW8Num1z0">
    <w:name w:val="WW8Num1z0"/>
    <w:rsid w:val="00D70884"/>
    <w:rPr>
      <w:rFonts w:ascii="Symbol" w:hAnsi="Symbol"/>
      <w:sz w:val="20"/>
    </w:rPr>
  </w:style>
  <w:style w:type="character" w:customStyle="1" w:styleId="WW8Num3z1">
    <w:name w:val="WW8Num3z1"/>
    <w:rsid w:val="00D70884"/>
    <w:rPr>
      <w:rFonts w:ascii="Courier New" w:hAnsi="Courier New" w:cs="Courier New"/>
    </w:rPr>
  </w:style>
  <w:style w:type="character" w:customStyle="1" w:styleId="WW8Num3z2">
    <w:name w:val="WW8Num3z2"/>
    <w:rsid w:val="00D70884"/>
    <w:rPr>
      <w:rFonts w:ascii="Wingdings" w:hAnsi="Wingdings"/>
    </w:rPr>
  </w:style>
  <w:style w:type="character" w:customStyle="1" w:styleId="WW8Num9z1">
    <w:name w:val="WW8Num9z1"/>
    <w:rsid w:val="00D70884"/>
    <w:rPr>
      <w:rFonts w:ascii="Courier New" w:hAnsi="Courier New" w:cs="Courier New"/>
    </w:rPr>
  </w:style>
  <w:style w:type="character" w:customStyle="1" w:styleId="WW8Num13z2">
    <w:name w:val="WW8Num13z2"/>
    <w:rsid w:val="00D70884"/>
    <w:rPr>
      <w:rFonts w:ascii="Symbol" w:hAnsi="Symbol"/>
      <w:b/>
    </w:rPr>
  </w:style>
  <w:style w:type="character" w:customStyle="1" w:styleId="WW8Num14z1">
    <w:name w:val="WW8Num14z1"/>
    <w:rsid w:val="00D70884"/>
    <w:rPr>
      <w:rFonts w:ascii="Courier New" w:hAnsi="Courier New" w:cs="Courier New"/>
    </w:rPr>
  </w:style>
  <w:style w:type="character" w:customStyle="1" w:styleId="WW8Num14z2">
    <w:name w:val="WW8Num14z2"/>
    <w:rsid w:val="00D70884"/>
    <w:rPr>
      <w:rFonts w:ascii="Wingdings" w:hAnsi="Wingdings"/>
    </w:rPr>
  </w:style>
  <w:style w:type="character" w:customStyle="1" w:styleId="WW8Num17z1">
    <w:name w:val="WW8Num17z1"/>
    <w:rsid w:val="00D70884"/>
    <w:rPr>
      <w:rFonts w:ascii="Courier New" w:hAnsi="Courier New" w:cs="Courier New"/>
    </w:rPr>
  </w:style>
  <w:style w:type="character" w:customStyle="1" w:styleId="WW8Num17z2">
    <w:name w:val="WW8Num17z2"/>
    <w:rsid w:val="00D70884"/>
    <w:rPr>
      <w:rFonts w:ascii="Wingdings" w:hAnsi="Wingdings"/>
    </w:rPr>
  </w:style>
  <w:style w:type="character" w:customStyle="1" w:styleId="WW8Num17z3">
    <w:name w:val="WW8Num17z3"/>
    <w:rsid w:val="00D70884"/>
    <w:rPr>
      <w:rFonts w:ascii="Symbol" w:hAnsi="Symbol"/>
    </w:rPr>
  </w:style>
  <w:style w:type="character" w:customStyle="1" w:styleId="WW8Num18z0">
    <w:name w:val="WW8Num18z0"/>
    <w:rsid w:val="00D70884"/>
    <w:rPr>
      <w:rFonts w:ascii="Symbol" w:hAnsi="Symbol"/>
    </w:rPr>
  </w:style>
  <w:style w:type="character" w:customStyle="1" w:styleId="WW8Num18z1">
    <w:name w:val="WW8Num18z1"/>
    <w:rsid w:val="00D70884"/>
    <w:rPr>
      <w:rFonts w:ascii="Courier New" w:hAnsi="Courier New" w:cs="Courier New"/>
    </w:rPr>
  </w:style>
  <w:style w:type="character" w:customStyle="1" w:styleId="WW8Num18z2">
    <w:name w:val="WW8Num18z2"/>
    <w:rsid w:val="00D70884"/>
    <w:rPr>
      <w:rFonts w:ascii="Wingdings" w:hAnsi="Wingdings"/>
    </w:rPr>
  </w:style>
  <w:style w:type="character" w:customStyle="1" w:styleId="WW8Num20z0">
    <w:name w:val="WW8Num20z0"/>
    <w:rsid w:val="00D70884"/>
    <w:rPr>
      <w:rFonts w:ascii="Symbol" w:hAnsi="Symbol"/>
    </w:rPr>
  </w:style>
  <w:style w:type="character" w:customStyle="1" w:styleId="WW8Num20z1">
    <w:name w:val="WW8Num20z1"/>
    <w:rsid w:val="00D70884"/>
    <w:rPr>
      <w:rFonts w:ascii="Courier New" w:hAnsi="Courier New" w:cs="Courier New"/>
    </w:rPr>
  </w:style>
  <w:style w:type="character" w:customStyle="1" w:styleId="WW8Num20z2">
    <w:name w:val="WW8Num20z2"/>
    <w:rsid w:val="00D70884"/>
    <w:rPr>
      <w:rFonts w:ascii="Wingdings" w:hAnsi="Wingdings"/>
    </w:rPr>
  </w:style>
  <w:style w:type="character" w:customStyle="1" w:styleId="WW8Num22z0">
    <w:name w:val="WW8Num22z0"/>
    <w:rsid w:val="00D70884"/>
    <w:rPr>
      <w:rFonts w:ascii="Symbol" w:hAnsi="Symbol"/>
      <w:sz w:val="20"/>
    </w:rPr>
  </w:style>
  <w:style w:type="character" w:customStyle="1" w:styleId="WW8Num24z0">
    <w:name w:val="WW8Num24z0"/>
    <w:rsid w:val="00D70884"/>
    <w:rPr>
      <w:rFonts w:ascii="Symbol" w:hAnsi="Symbol"/>
    </w:rPr>
  </w:style>
  <w:style w:type="character" w:customStyle="1" w:styleId="WW8Num25z0">
    <w:name w:val="WW8Num25z0"/>
    <w:rsid w:val="00D70884"/>
    <w:rPr>
      <w:rFonts w:ascii="Symbol" w:hAnsi="Symbol"/>
      <w:sz w:val="20"/>
    </w:rPr>
  </w:style>
  <w:style w:type="character" w:customStyle="1" w:styleId="WW8Num26z0">
    <w:name w:val="WW8Num26z0"/>
    <w:rsid w:val="00D70884"/>
    <w:rPr>
      <w:rFonts w:ascii="Times New Roman" w:eastAsia="Times New Roman" w:hAnsi="Times New Roman" w:cs="Times New Roman"/>
    </w:rPr>
  </w:style>
  <w:style w:type="character" w:customStyle="1" w:styleId="WW8Num28z0">
    <w:name w:val="WW8Num28z0"/>
    <w:rsid w:val="00D70884"/>
    <w:rPr>
      <w:rFonts w:ascii="Symbol" w:hAnsi="Symbol"/>
    </w:rPr>
  </w:style>
  <w:style w:type="character" w:customStyle="1" w:styleId="WW8Num28z1">
    <w:name w:val="WW8Num28z1"/>
    <w:rsid w:val="00D70884"/>
    <w:rPr>
      <w:rFonts w:ascii="Courier New" w:hAnsi="Courier New" w:cs="Courier New"/>
    </w:rPr>
  </w:style>
  <w:style w:type="character" w:customStyle="1" w:styleId="WW8Num28z2">
    <w:name w:val="WW8Num28z2"/>
    <w:rsid w:val="00D70884"/>
    <w:rPr>
      <w:rFonts w:ascii="Wingdings" w:hAnsi="Wingdings"/>
    </w:rPr>
  </w:style>
  <w:style w:type="character" w:customStyle="1" w:styleId="WW8Num29z0">
    <w:name w:val="WW8Num29z0"/>
    <w:rsid w:val="00D70884"/>
    <w:rPr>
      <w:rFonts w:ascii="Wingdings" w:hAnsi="Wingdings"/>
    </w:rPr>
  </w:style>
  <w:style w:type="character" w:customStyle="1" w:styleId="WW8Num29z1">
    <w:name w:val="WW8Num29z1"/>
    <w:rsid w:val="00D70884"/>
    <w:rPr>
      <w:rFonts w:ascii="Symbol" w:hAnsi="Symbol"/>
    </w:rPr>
  </w:style>
  <w:style w:type="character" w:customStyle="1" w:styleId="WW8Num32z0">
    <w:name w:val="WW8Num32z0"/>
    <w:rsid w:val="00D70884"/>
    <w:rPr>
      <w:rFonts w:ascii="Symbol" w:hAnsi="Symbol"/>
    </w:rPr>
  </w:style>
  <w:style w:type="character" w:customStyle="1" w:styleId="WW8Num32z1">
    <w:name w:val="WW8Num32z1"/>
    <w:rsid w:val="00D70884"/>
    <w:rPr>
      <w:rFonts w:ascii="Courier New" w:hAnsi="Courier New" w:cs="Courier New"/>
    </w:rPr>
  </w:style>
  <w:style w:type="character" w:customStyle="1" w:styleId="WW8Num32z2">
    <w:name w:val="WW8Num32z2"/>
    <w:rsid w:val="00D70884"/>
    <w:rPr>
      <w:rFonts w:ascii="Wingdings" w:hAnsi="Wingdings"/>
    </w:rPr>
  </w:style>
  <w:style w:type="character" w:customStyle="1" w:styleId="WW8Num33z0">
    <w:name w:val="WW8Num33z0"/>
    <w:rsid w:val="00D70884"/>
    <w:rPr>
      <w:rFonts w:ascii="Symbol" w:hAnsi="Symbol"/>
      <w:sz w:val="20"/>
    </w:rPr>
  </w:style>
  <w:style w:type="character" w:customStyle="1" w:styleId="10">
    <w:name w:val="Основной шрифт абзаца1"/>
    <w:rsid w:val="00D70884"/>
  </w:style>
  <w:style w:type="character" w:customStyle="1" w:styleId="a3">
    <w:name w:val="Основной текст с отступом Знак"/>
    <w:rsid w:val="00D70884"/>
    <w:rPr>
      <w:b/>
      <w:sz w:val="30"/>
      <w:lang w:val="ru-RU" w:eastAsia="ar-SA" w:bidi="ar-SA"/>
    </w:rPr>
  </w:style>
  <w:style w:type="character" w:customStyle="1" w:styleId="11">
    <w:name w:val="Знак Знак1"/>
    <w:rsid w:val="00D70884"/>
    <w:rPr>
      <w:color w:val="000000"/>
      <w:kern w:val="1"/>
      <w:sz w:val="28"/>
      <w:szCs w:val="24"/>
      <w:lang w:val="ru-RU" w:eastAsia="ar-SA" w:bidi="ar-SA"/>
    </w:rPr>
  </w:style>
  <w:style w:type="character" w:customStyle="1" w:styleId="a4">
    <w:name w:val="Знак Знак"/>
    <w:rsid w:val="00D70884"/>
    <w:rPr>
      <w:b/>
      <w:sz w:val="24"/>
      <w:lang w:val="ru-RU" w:eastAsia="ar-SA" w:bidi="ar-SA"/>
    </w:rPr>
  </w:style>
  <w:style w:type="character" w:styleId="a5">
    <w:name w:val="page number"/>
    <w:basedOn w:val="10"/>
    <w:rsid w:val="00D70884"/>
  </w:style>
  <w:style w:type="character" w:customStyle="1" w:styleId="a6">
    <w:name w:val="Символ сноски"/>
    <w:rsid w:val="00D70884"/>
    <w:rPr>
      <w:vertAlign w:val="superscript"/>
    </w:rPr>
  </w:style>
  <w:style w:type="character" w:styleId="a7">
    <w:name w:val="Hyperlink"/>
    <w:rsid w:val="00D70884"/>
    <w:rPr>
      <w:color w:val="0000FF"/>
      <w:u w:val="single"/>
    </w:rPr>
  </w:style>
  <w:style w:type="character" w:styleId="a8">
    <w:name w:val="footnote reference"/>
    <w:rsid w:val="00D70884"/>
    <w:rPr>
      <w:vertAlign w:val="superscript"/>
    </w:rPr>
  </w:style>
  <w:style w:type="character" w:customStyle="1" w:styleId="a9">
    <w:name w:val="Символы концевой сноски"/>
    <w:rsid w:val="00D70884"/>
    <w:rPr>
      <w:vertAlign w:val="superscript"/>
    </w:rPr>
  </w:style>
  <w:style w:type="character" w:customStyle="1" w:styleId="WW-">
    <w:name w:val="WW-Символы концевой сноски"/>
    <w:rsid w:val="00D70884"/>
  </w:style>
  <w:style w:type="character" w:customStyle="1" w:styleId="aa">
    <w:name w:val="Символ нумерации"/>
    <w:rsid w:val="00D70884"/>
  </w:style>
  <w:style w:type="paragraph" w:customStyle="1" w:styleId="ab">
    <w:name w:val="Заголовок"/>
    <w:basedOn w:val="a"/>
    <w:next w:val="ac"/>
    <w:rsid w:val="00D70884"/>
    <w:pPr>
      <w:keepNext/>
      <w:spacing w:before="240" w:after="120"/>
    </w:pPr>
    <w:rPr>
      <w:rFonts w:eastAsia="DejaVu Sans" w:cs="DejaVu Sans"/>
      <w:sz w:val="28"/>
      <w:szCs w:val="28"/>
    </w:rPr>
  </w:style>
  <w:style w:type="paragraph" w:styleId="ac">
    <w:name w:val="Body Text"/>
    <w:basedOn w:val="a"/>
    <w:rsid w:val="00D70884"/>
    <w:pPr>
      <w:spacing w:after="120"/>
    </w:pPr>
  </w:style>
  <w:style w:type="paragraph" w:styleId="ad">
    <w:name w:val="List"/>
    <w:basedOn w:val="ac"/>
    <w:rsid w:val="00D70884"/>
  </w:style>
  <w:style w:type="paragraph" w:customStyle="1" w:styleId="12">
    <w:name w:val="Название1"/>
    <w:basedOn w:val="a"/>
    <w:rsid w:val="00D70884"/>
    <w:pPr>
      <w:suppressLineNumbers/>
      <w:spacing w:before="120" w:after="120"/>
    </w:pPr>
    <w:rPr>
      <w:i/>
      <w:iCs/>
      <w:sz w:val="24"/>
      <w:szCs w:val="24"/>
    </w:rPr>
  </w:style>
  <w:style w:type="paragraph" w:customStyle="1" w:styleId="13">
    <w:name w:val="Указатель1"/>
    <w:basedOn w:val="a"/>
    <w:rsid w:val="00D70884"/>
    <w:pPr>
      <w:suppressLineNumbers/>
    </w:pPr>
  </w:style>
  <w:style w:type="paragraph" w:styleId="ae">
    <w:name w:val="List Paragraph"/>
    <w:basedOn w:val="a"/>
    <w:qFormat/>
    <w:rsid w:val="00D70884"/>
    <w:pPr>
      <w:ind w:left="720"/>
    </w:pPr>
  </w:style>
  <w:style w:type="paragraph" w:styleId="af">
    <w:name w:val="Body Text Indent"/>
    <w:basedOn w:val="a"/>
    <w:link w:val="14"/>
    <w:rsid w:val="00D70884"/>
    <w:pPr>
      <w:spacing w:after="120"/>
      <w:ind w:left="283"/>
    </w:pPr>
    <w:rPr>
      <w:rFonts w:cs="Times New Roman"/>
    </w:rPr>
  </w:style>
  <w:style w:type="paragraph" w:customStyle="1" w:styleId="15">
    <w:name w:val="1 Знак Знак Знак Знак Знак Знак Знак"/>
    <w:basedOn w:val="a"/>
    <w:rsid w:val="00D70884"/>
    <w:pPr>
      <w:widowControl/>
      <w:overflowPunct w:val="0"/>
      <w:spacing w:after="160" w:line="240" w:lineRule="exact"/>
      <w:textAlignment w:val="baseline"/>
    </w:pPr>
    <w:rPr>
      <w:rFonts w:ascii="Verdana" w:hAnsi="Verdana" w:cs="Times New Roman"/>
      <w:sz w:val="20"/>
      <w:szCs w:val="20"/>
      <w:lang w:val="en-US"/>
    </w:rPr>
  </w:style>
  <w:style w:type="paragraph" w:styleId="af0">
    <w:name w:val="footer"/>
    <w:basedOn w:val="a"/>
    <w:link w:val="af1"/>
    <w:rsid w:val="00D70884"/>
    <w:pPr>
      <w:widowControl/>
      <w:tabs>
        <w:tab w:val="center" w:pos="4677"/>
        <w:tab w:val="right" w:pos="9355"/>
      </w:tabs>
      <w:autoSpaceDE/>
      <w:ind w:firstLine="709"/>
      <w:jc w:val="both"/>
    </w:pPr>
    <w:rPr>
      <w:rFonts w:ascii="Times New Roman" w:hAnsi="Times New Roman" w:cs="Times New Roman"/>
      <w:color w:val="000000"/>
      <w:kern w:val="1"/>
      <w:sz w:val="28"/>
      <w:szCs w:val="24"/>
    </w:rPr>
  </w:style>
  <w:style w:type="paragraph" w:styleId="af2">
    <w:name w:val="Title"/>
    <w:basedOn w:val="a"/>
    <w:next w:val="af3"/>
    <w:qFormat/>
    <w:rsid w:val="00D70884"/>
    <w:pPr>
      <w:widowControl/>
      <w:autoSpaceDE/>
      <w:jc w:val="center"/>
    </w:pPr>
    <w:rPr>
      <w:rFonts w:ascii="Times New Roman" w:hAnsi="Times New Roman" w:cs="Times New Roman"/>
      <w:b/>
      <w:sz w:val="24"/>
      <w:szCs w:val="20"/>
    </w:rPr>
  </w:style>
  <w:style w:type="paragraph" w:styleId="af3">
    <w:name w:val="Subtitle"/>
    <w:basedOn w:val="ab"/>
    <w:next w:val="ac"/>
    <w:qFormat/>
    <w:rsid w:val="00D70884"/>
    <w:pPr>
      <w:jc w:val="center"/>
    </w:pPr>
    <w:rPr>
      <w:i/>
      <w:iCs/>
    </w:rPr>
  </w:style>
  <w:style w:type="paragraph" w:customStyle="1" w:styleId="Heading">
    <w:name w:val="Heading"/>
    <w:rsid w:val="00D70884"/>
    <w:pPr>
      <w:widowControl w:val="0"/>
      <w:suppressAutoHyphens/>
      <w:autoSpaceDE w:val="0"/>
    </w:pPr>
    <w:rPr>
      <w:rFonts w:ascii="Arial" w:eastAsia="Arial" w:hAnsi="Arial" w:cs="Arial"/>
      <w:b/>
      <w:bCs/>
      <w:sz w:val="22"/>
      <w:szCs w:val="22"/>
      <w:lang w:eastAsia="ar-SA"/>
    </w:rPr>
  </w:style>
  <w:style w:type="paragraph" w:customStyle="1" w:styleId="4">
    <w:name w:val="Обычный4"/>
    <w:next w:val="3"/>
    <w:rsid w:val="00D70884"/>
    <w:pPr>
      <w:suppressAutoHyphens/>
    </w:pPr>
    <w:rPr>
      <w:rFonts w:eastAsia="Arial"/>
      <w:lang w:eastAsia="ar-SA"/>
    </w:rPr>
  </w:style>
  <w:style w:type="paragraph" w:customStyle="1" w:styleId="3">
    <w:name w:val="Обычный3"/>
    <w:next w:val="a"/>
    <w:rsid w:val="00D70884"/>
    <w:pPr>
      <w:suppressAutoHyphens/>
    </w:pPr>
    <w:rPr>
      <w:rFonts w:eastAsia="Arial"/>
      <w:lang w:eastAsia="ar-SA"/>
    </w:rPr>
  </w:style>
  <w:style w:type="paragraph" w:customStyle="1" w:styleId="5">
    <w:name w:val="Обычный5"/>
    <w:next w:val="4"/>
    <w:rsid w:val="00D70884"/>
    <w:pPr>
      <w:suppressAutoHyphens/>
    </w:pPr>
    <w:rPr>
      <w:rFonts w:eastAsia="Arial"/>
      <w:lang w:eastAsia="ar-SA"/>
    </w:rPr>
  </w:style>
  <w:style w:type="paragraph" w:customStyle="1" w:styleId="af4">
    <w:name w:val="Содержимое таблицы"/>
    <w:basedOn w:val="a"/>
    <w:rsid w:val="00D70884"/>
    <w:pPr>
      <w:suppressLineNumbers/>
    </w:pPr>
  </w:style>
  <w:style w:type="paragraph" w:customStyle="1" w:styleId="af5">
    <w:name w:val="Заголовок таблицы"/>
    <w:basedOn w:val="af4"/>
    <w:rsid w:val="00D70884"/>
    <w:pPr>
      <w:jc w:val="center"/>
    </w:pPr>
    <w:rPr>
      <w:b/>
      <w:bCs/>
    </w:rPr>
  </w:style>
  <w:style w:type="paragraph" w:customStyle="1" w:styleId="af6">
    <w:name w:val="Содержимое врезки"/>
    <w:basedOn w:val="ac"/>
    <w:rsid w:val="00D70884"/>
  </w:style>
  <w:style w:type="paragraph" w:styleId="af7">
    <w:name w:val="header"/>
    <w:basedOn w:val="a"/>
    <w:rsid w:val="00D70884"/>
    <w:pPr>
      <w:suppressLineNumbers/>
      <w:tabs>
        <w:tab w:val="center" w:pos="4819"/>
        <w:tab w:val="right" w:pos="9638"/>
      </w:tabs>
    </w:pPr>
  </w:style>
  <w:style w:type="paragraph" w:styleId="af8">
    <w:name w:val="footnote text"/>
    <w:basedOn w:val="a"/>
    <w:rsid w:val="00D70884"/>
    <w:pPr>
      <w:suppressLineNumbers/>
      <w:ind w:left="283" w:hanging="283"/>
    </w:pPr>
    <w:rPr>
      <w:sz w:val="20"/>
      <w:szCs w:val="20"/>
    </w:rPr>
  </w:style>
  <w:style w:type="paragraph" w:customStyle="1" w:styleId="LTGliederung1">
    <w:name w:val="???????~LT~Gliederung 1"/>
    <w:rsid w:val="0096136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sz w:val="64"/>
      <w:szCs w:val="64"/>
    </w:rPr>
  </w:style>
  <w:style w:type="character" w:customStyle="1" w:styleId="14">
    <w:name w:val="Основной текст с отступом Знак1"/>
    <w:link w:val="af"/>
    <w:rsid w:val="00961363"/>
    <w:rPr>
      <w:rFonts w:ascii="Arial" w:hAnsi="Arial" w:cs="Arial"/>
      <w:sz w:val="18"/>
      <w:szCs w:val="18"/>
      <w:lang w:eastAsia="ar-SA"/>
    </w:rPr>
  </w:style>
  <w:style w:type="paragraph" w:customStyle="1" w:styleId="style13346911960000000454msonormalcxspmiddle">
    <w:name w:val="style_13346911960000000454msonormalcxspmiddle"/>
    <w:basedOn w:val="a"/>
    <w:rsid w:val="0096136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1">
    <w:name w:val="Нижний колонтитул Знак"/>
    <w:basedOn w:val="a0"/>
    <w:link w:val="af0"/>
    <w:rsid w:val="00DC162D"/>
    <w:rPr>
      <w:color w:val="000000"/>
      <w:kern w:val="1"/>
      <w:sz w:val="28"/>
      <w:szCs w:val="24"/>
      <w:lang w:eastAsia="ar-SA"/>
    </w:rPr>
  </w:style>
  <w:style w:type="character" w:customStyle="1" w:styleId="BodyTextIndentChar">
    <w:name w:val="Body Text Indent Char"/>
    <w:basedOn w:val="a0"/>
    <w:locked/>
    <w:rsid w:val="00BC3825"/>
    <w:rPr>
      <w:rFonts w:cs="Times New Roman"/>
      <w:b/>
      <w:sz w:val="30"/>
      <w:lang w:val="ru-RU" w:eastAsia="ru-RU" w:bidi="ar-SA"/>
    </w:rPr>
  </w:style>
  <w:style w:type="table" w:styleId="af9">
    <w:name w:val="Table Grid"/>
    <w:basedOn w:val="a1"/>
    <w:rsid w:val="00A27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rsid w:val="00A272BB"/>
    <w:pPr>
      <w:widowControl/>
      <w:suppressAutoHyphens w:val="0"/>
      <w:autoSpaceDE/>
      <w:ind w:firstLine="709"/>
    </w:pPr>
    <w:rPr>
      <w:rFonts w:ascii="Courier New" w:hAnsi="Courier New" w:cs="Times New Roman"/>
      <w:sz w:val="20"/>
      <w:szCs w:val="20"/>
      <w:lang w:eastAsia="en-US"/>
    </w:rPr>
  </w:style>
  <w:style w:type="character" w:customStyle="1" w:styleId="afb">
    <w:name w:val="Текст Знак"/>
    <w:basedOn w:val="a0"/>
    <w:link w:val="afa"/>
    <w:rsid w:val="00A272BB"/>
    <w:rPr>
      <w:rFonts w:ascii="Courier New" w:hAnsi="Courier New"/>
      <w:lang w:eastAsia="en-US"/>
    </w:rPr>
  </w:style>
  <w:style w:type="paragraph" w:customStyle="1" w:styleId="16">
    <w:name w:val="Обычный1"/>
    <w:rsid w:val="004C21A2"/>
    <w:rPr>
      <w:sz w:val="24"/>
    </w:rPr>
  </w:style>
  <w:style w:type="character" w:customStyle="1" w:styleId="apple-converted-space">
    <w:name w:val="apple-converted-space"/>
    <w:basedOn w:val="a0"/>
    <w:rsid w:val="002A10FC"/>
  </w:style>
  <w:style w:type="paragraph" w:styleId="afc">
    <w:name w:val="Normal (Web)"/>
    <w:aliases w:val="Обычный (Web)"/>
    <w:basedOn w:val="a"/>
    <w:uiPriority w:val="99"/>
    <w:rsid w:val="002A10FC"/>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fd">
    <w:name w:val="Emphasis"/>
    <w:basedOn w:val="a0"/>
    <w:qFormat/>
    <w:rsid w:val="002A10FC"/>
    <w:rPr>
      <w:i/>
      <w:iCs/>
    </w:rPr>
  </w:style>
  <w:style w:type="character" w:styleId="afe">
    <w:name w:val="Strong"/>
    <w:basedOn w:val="a0"/>
    <w:qFormat/>
    <w:rsid w:val="002A10FC"/>
    <w:rPr>
      <w:b/>
      <w:bCs/>
    </w:rPr>
  </w:style>
  <w:style w:type="paragraph" w:customStyle="1" w:styleId="aff">
    <w:name w:val="текст сноски"/>
    <w:basedOn w:val="a"/>
    <w:rsid w:val="002A10FC"/>
    <w:pPr>
      <w:widowControl/>
      <w:suppressAutoHyphens w:val="0"/>
      <w:autoSpaceDN w:val="0"/>
    </w:pPr>
    <w:rPr>
      <w:rFonts w:ascii="Times New Roman" w:hAnsi="Times New Roman" w:cs="Times New Roman"/>
      <w:sz w:val="24"/>
      <w:szCs w:val="24"/>
      <w:lang w:eastAsia="ru-RU"/>
    </w:rPr>
  </w:style>
  <w:style w:type="paragraph" w:customStyle="1" w:styleId="17">
    <w:name w:val="Абзац списка1"/>
    <w:basedOn w:val="a"/>
    <w:rsid w:val="007924D8"/>
    <w:pPr>
      <w:widowControl/>
      <w:suppressAutoHyphens w:val="0"/>
      <w:autoSpaceDE/>
      <w:ind w:left="720"/>
      <w:contextualSpacing/>
    </w:pPr>
    <w:rPr>
      <w:rFonts w:ascii="Times New Roman" w:eastAsia="Calibri" w:hAnsi="Times New Roman" w:cs="Times New Roman"/>
      <w:sz w:val="24"/>
      <w:szCs w:val="24"/>
      <w:lang w:eastAsia="ru-RU"/>
    </w:rPr>
  </w:style>
  <w:style w:type="paragraph" w:customStyle="1" w:styleId="20">
    <w:name w:val="Абзац списка2"/>
    <w:basedOn w:val="a"/>
    <w:rsid w:val="00636A94"/>
    <w:pPr>
      <w:widowControl/>
      <w:suppressAutoHyphens w:val="0"/>
      <w:autoSpaceDE/>
      <w:spacing w:after="200" w:line="276" w:lineRule="auto"/>
      <w:ind w:left="720"/>
      <w:contextualSpacing/>
    </w:pPr>
    <w:rPr>
      <w:rFonts w:ascii="Calibri" w:hAnsi="Calibri" w:cs="Times New Roman"/>
      <w:sz w:val="22"/>
      <w:szCs w:val="22"/>
      <w:lang w:eastAsia="en-US"/>
    </w:rPr>
  </w:style>
  <w:style w:type="paragraph" w:customStyle="1" w:styleId="NoSpacing1">
    <w:name w:val="No Spacing1"/>
    <w:uiPriority w:val="99"/>
    <w:rsid w:val="00FD7634"/>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0570724">
      <w:bodyDiv w:val="1"/>
      <w:marLeft w:val="0"/>
      <w:marRight w:val="0"/>
      <w:marTop w:val="0"/>
      <w:marBottom w:val="0"/>
      <w:divBdr>
        <w:top w:val="none" w:sz="0" w:space="0" w:color="auto"/>
        <w:left w:val="none" w:sz="0" w:space="0" w:color="auto"/>
        <w:bottom w:val="none" w:sz="0" w:space="0" w:color="auto"/>
        <w:right w:val="none" w:sz="0" w:space="0" w:color="auto"/>
      </w:divBdr>
    </w:div>
    <w:div w:id="4708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u.webmeri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C7AE-5B57-4BB5-B4AD-AFCCD42E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21</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YOUR - CC3F5F710B</dc:creator>
  <cp:lastModifiedBy>Надежда</cp:lastModifiedBy>
  <cp:revision>46</cp:revision>
  <cp:lastPrinted>2015-10-12T13:18:00Z</cp:lastPrinted>
  <dcterms:created xsi:type="dcterms:W3CDTF">2013-04-26T04:57:00Z</dcterms:created>
  <dcterms:modified xsi:type="dcterms:W3CDTF">2015-12-15T15:58:00Z</dcterms:modified>
</cp:coreProperties>
</file>