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D7" w:rsidRDefault="00CB4652">
      <w:r>
        <w:t>ГБОУ СОШ № 204 Центрального района</w:t>
      </w:r>
    </w:p>
    <w:p w:rsidR="007A04ED" w:rsidRDefault="00CB4652" w:rsidP="00CB4652">
      <w:pPr>
        <w:jc w:val="both"/>
      </w:pPr>
      <w:r w:rsidRPr="00B91437">
        <w:rPr>
          <w:b/>
        </w:rPr>
        <w:t>Школа № 204</w:t>
      </w:r>
      <w:r w:rsidR="007A04ED">
        <w:rPr>
          <w:b/>
        </w:rPr>
        <w:t xml:space="preserve"> с углубленным изучением иностранных языков (английского и финского)</w:t>
      </w:r>
      <w:r>
        <w:t xml:space="preserve"> – школа с историей и традициями. Более 25 лет (с 1989 года) здесь преподают финский язык. С 1991 года школа является школой-побратимом города Турку.</w:t>
      </w:r>
      <w:r w:rsidR="007A04ED">
        <w:t xml:space="preserve"> В настоящее время в школе обучается 309 учащихся (1 -11 классы). Директор школы – Светлана Вячеславовна Петрова.</w:t>
      </w:r>
    </w:p>
    <w:p w:rsidR="00CB4652" w:rsidRDefault="007A04ED" w:rsidP="00CB4652">
      <w:pPr>
        <w:jc w:val="both"/>
      </w:pPr>
      <w:r>
        <w:t xml:space="preserve">С 2014 года школа реализует ОЭР по заказу Центрального района по формированию модели сетевого взаимодействия в условиях Школы здоровья.  </w:t>
      </w:r>
    </w:p>
    <w:p w:rsidR="00CB4652" w:rsidRDefault="007A04ED" w:rsidP="00CB4652">
      <w:pPr>
        <w:jc w:val="both"/>
      </w:pPr>
      <w:r>
        <w:t>С 2015-2016 учебного года в школе</w:t>
      </w:r>
      <w:r w:rsidR="00CB4652">
        <w:t xml:space="preserve"> </w:t>
      </w:r>
      <w:r>
        <w:t xml:space="preserve">создается система </w:t>
      </w:r>
      <w:proofErr w:type="spellStart"/>
      <w:r>
        <w:t>разноуровневого</w:t>
      </w:r>
      <w:proofErr w:type="spellEnd"/>
      <w:r w:rsidR="00CB4652">
        <w:t xml:space="preserve"> обучени</w:t>
      </w:r>
      <w:r>
        <w:t>я</w:t>
      </w:r>
      <w:r w:rsidR="00CB4652">
        <w:t xml:space="preserve"> иностранным языкам: </w:t>
      </w:r>
      <w:r w:rsidR="00CB4652" w:rsidRPr="00B91437">
        <w:rPr>
          <w:b/>
        </w:rPr>
        <w:t>английскому и финскому с первого класса</w:t>
      </w:r>
      <w:r w:rsidR="00CB4652">
        <w:t xml:space="preserve">. </w:t>
      </w:r>
      <w:r w:rsidR="00CB4652" w:rsidRPr="00B91437">
        <w:rPr>
          <w:b/>
        </w:rPr>
        <w:t>В пятом классе</w:t>
      </w:r>
      <w:r w:rsidR="00CB4652">
        <w:t xml:space="preserve"> дети могут сделать выбор в пользу углубленного изучения одного из языков. </w:t>
      </w:r>
      <w:r w:rsidR="00CB4652" w:rsidRPr="00B91437">
        <w:rPr>
          <w:b/>
        </w:rPr>
        <w:t>В 10-м классе</w:t>
      </w:r>
      <w:r w:rsidR="00CB4652">
        <w:t xml:space="preserve"> есть возможность выбрать интенсивный курс изучения финского языка для начинающих. </w:t>
      </w:r>
    </w:p>
    <w:p w:rsidR="00CB4652" w:rsidRDefault="00CB4652" w:rsidP="00CB4652">
      <w:pPr>
        <w:jc w:val="both"/>
        <w:rPr>
          <w:b/>
        </w:rPr>
      </w:pPr>
      <w:r>
        <w:t xml:space="preserve">В рамках программы дополнительного образования можно начать изучать такие языки как:  японский, китайский, итальянский и испанский. Для учащихся начальной школы предоставляется возможность более </w:t>
      </w:r>
      <w:r w:rsidRPr="00B91437">
        <w:rPr>
          <w:b/>
        </w:rPr>
        <w:t>интенсивного погружения в финский язык и культуру</w:t>
      </w:r>
      <w:r>
        <w:t xml:space="preserve"> благодаря активному сотрудничеству со </w:t>
      </w:r>
      <w:r w:rsidRPr="001E5B9C">
        <w:rPr>
          <w:b/>
        </w:rPr>
        <w:t xml:space="preserve">школами </w:t>
      </w:r>
      <w:r>
        <w:rPr>
          <w:b/>
        </w:rPr>
        <w:t xml:space="preserve">и гимназиями </w:t>
      </w:r>
      <w:r w:rsidRPr="001E5B9C">
        <w:rPr>
          <w:b/>
        </w:rPr>
        <w:t>Финляндии</w:t>
      </w:r>
      <w:r>
        <w:t xml:space="preserve">, а </w:t>
      </w:r>
      <w:proofErr w:type="gramStart"/>
      <w:r>
        <w:t xml:space="preserve">также </w:t>
      </w:r>
      <w:r>
        <w:rPr>
          <w:b/>
        </w:rPr>
        <w:t>Финской</w:t>
      </w:r>
      <w:proofErr w:type="gramEnd"/>
      <w:r>
        <w:rPr>
          <w:b/>
        </w:rPr>
        <w:t xml:space="preserve"> школой при ГК Финляндии в Санкт-Петербурге.</w:t>
      </w:r>
    </w:p>
    <w:p w:rsidR="00CB4652" w:rsidRDefault="00CB4652" w:rsidP="00CB4652">
      <w:pPr>
        <w:jc w:val="both"/>
      </w:pPr>
      <w:r>
        <w:t>Школа предоставляет уникальные возможности для занятий спортом и физической активностью: плавание в школьном бассейне, футбол и теннис в прекрасно оборудованных спортивных залах, разнообразные секции для любителей финской ходьбы, спортивного ориентирования, краеведения, керамики и хорового пения.</w:t>
      </w:r>
    </w:p>
    <w:p w:rsidR="00CB4652" w:rsidRDefault="00CB4652" w:rsidP="00CB4652">
      <w:pPr>
        <w:jc w:val="both"/>
      </w:pPr>
      <w:r>
        <w:t xml:space="preserve">Международное сотрудничество всегда было и остается магистральным направлением развития школы. Новые образовательные технологии по </w:t>
      </w:r>
      <w:proofErr w:type="spellStart"/>
      <w:r>
        <w:t>здоровьесбережению</w:t>
      </w:r>
      <w:proofErr w:type="spellEnd"/>
      <w:r>
        <w:t xml:space="preserve"> (активные перемены, </w:t>
      </w:r>
      <w:proofErr w:type="spellStart"/>
      <w:r>
        <w:t>пешехобус</w:t>
      </w:r>
      <w:proofErr w:type="spellEnd"/>
      <w:r>
        <w:t>), культурный обмен со школами Финляндии и Нидерландов, перспективы учебы в вузах Финляндии – реальные достижения школы.</w:t>
      </w:r>
    </w:p>
    <w:p w:rsidR="00CB4652" w:rsidRPr="007A04ED" w:rsidRDefault="00CB4652">
      <w:pPr>
        <w:rPr>
          <w:b/>
        </w:rPr>
      </w:pPr>
      <w:r w:rsidRPr="007A04ED">
        <w:rPr>
          <w:b/>
        </w:rPr>
        <w:t>Сетевая роль</w:t>
      </w:r>
      <w:r w:rsidR="007A04ED">
        <w:rPr>
          <w:b/>
        </w:rPr>
        <w:t xml:space="preserve"> школы 204</w:t>
      </w:r>
    </w:p>
    <w:p w:rsidR="00CB4652" w:rsidRDefault="00CB4652" w:rsidP="00CB4652">
      <w:pPr>
        <w:pStyle w:val="a3"/>
        <w:numPr>
          <w:ilvl w:val="0"/>
          <w:numId w:val="1"/>
        </w:numPr>
        <w:shd w:val="clear" w:color="auto" w:fill="FFFFFF"/>
        <w:spacing w:line="240" w:lineRule="atLeast"/>
        <w:textAlignment w:val="top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Создание сайта проекта и групп в социальных сетях.</w:t>
      </w:r>
    </w:p>
    <w:p w:rsidR="00CB4652" w:rsidRDefault="00CB4652" w:rsidP="00CB4652">
      <w:pPr>
        <w:pStyle w:val="a3"/>
        <w:numPr>
          <w:ilvl w:val="0"/>
          <w:numId w:val="1"/>
        </w:numPr>
        <w:shd w:val="clear" w:color="auto" w:fill="FFFFFF"/>
        <w:spacing w:line="240" w:lineRule="atLeast"/>
        <w:textAlignment w:val="top"/>
        <w:rPr>
          <w:rFonts w:ascii="Verdana" w:hAnsi="Verdana"/>
          <w:color w:val="444444"/>
          <w:sz w:val="20"/>
          <w:szCs w:val="20"/>
        </w:rPr>
      </w:pPr>
      <w:r w:rsidRPr="00CB4652">
        <w:rPr>
          <w:rFonts w:ascii="Verdana" w:hAnsi="Verdana"/>
          <w:color w:val="444444"/>
          <w:sz w:val="20"/>
          <w:szCs w:val="20"/>
        </w:rPr>
        <w:t xml:space="preserve">Организация семинара по </w:t>
      </w:r>
      <w:proofErr w:type="spellStart"/>
      <w:r w:rsidRPr="00CB4652">
        <w:rPr>
          <w:rFonts w:ascii="Verdana" w:hAnsi="Verdana"/>
          <w:color w:val="444444"/>
          <w:sz w:val="20"/>
          <w:szCs w:val="20"/>
        </w:rPr>
        <w:t>дискрайбингу</w:t>
      </w:r>
      <w:proofErr w:type="spellEnd"/>
      <w:r w:rsidRPr="00CB4652">
        <w:rPr>
          <w:rFonts w:ascii="Verdana" w:hAnsi="Verdana"/>
          <w:color w:val="444444"/>
          <w:sz w:val="20"/>
          <w:szCs w:val="20"/>
        </w:rPr>
        <w:t xml:space="preserve"> (технология основана на </w:t>
      </w:r>
      <w:proofErr w:type="spellStart"/>
      <w:r w:rsidRPr="00CB4652">
        <w:rPr>
          <w:rFonts w:ascii="Verdana" w:hAnsi="Verdana"/>
          <w:color w:val="444444"/>
          <w:sz w:val="20"/>
          <w:szCs w:val="20"/>
        </w:rPr>
        <w:t>видеоскрайбинге</w:t>
      </w:r>
      <w:proofErr w:type="spellEnd"/>
      <w:r w:rsidRPr="00CB4652">
        <w:rPr>
          <w:rFonts w:ascii="Verdana" w:hAnsi="Verdana"/>
          <w:color w:val="444444"/>
          <w:sz w:val="20"/>
          <w:szCs w:val="20"/>
        </w:rPr>
        <w:t xml:space="preserve"> - </w:t>
      </w:r>
      <w:r>
        <w:rPr>
          <w:rFonts w:ascii="Verdana" w:hAnsi="Verdana"/>
          <w:color w:val="444444"/>
          <w:sz w:val="20"/>
          <w:szCs w:val="20"/>
        </w:rPr>
        <w:t xml:space="preserve"> создание анимационных видеороликов, имеющих характерную особенность – рисованное изображение создается прямо на глазах участников учебного процесса). Такая технология позволит в сжатые сроки ОЭР создать серию </w:t>
      </w:r>
      <w:proofErr w:type="spellStart"/>
      <w:r>
        <w:rPr>
          <w:rFonts w:ascii="Verdana" w:hAnsi="Verdana"/>
          <w:color w:val="444444"/>
          <w:sz w:val="20"/>
          <w:szCs w:val="20"/>
        </w:rPr>
        <w:t>видеопрезентаций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по теме «Здоровье в школе».</w:t>
      </w:r>
    </w:p>
    <w:p w:rsidR="00CB4652" w:rsidRPr="00CB4652" w:rsidRDefault="00CB4652" w:rsidP="00CB4652">
      <w:pPr>
        <w:pStyle w:val="a3"/>
        <w:numPr>
          <w:ilvl w:val="0"/>
          <w:numId w:val="1"/>
        </w:numPr>
        <w:shd w:val="clear" w:color="auto" w:fill="FFFFFF"/>
        <w:spacing w:line="240" w:lineRule="atLeast"/>
        <w:textAlignment w:val="top"/>
        <w:rPr>
          <w:rFonts w:ascii="Verdana" w:hAnsi="Verdana"/>
          <w:color w:val="444444"/>
          <w:sz w:val="20"/>
          <w:szCs w:val="20"/>
        </w:rPr>
      </w:pPr>
      <w:r w:rsidRPr="00CB4652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CB4652">
        <w:rPr>
          <w:rFonts w:ascii="Verdana" w:hAnsi="Verdana"/>
          <w:color w:val="444444"/>
          <w:sz w:val="20"/>
          <w:szCs w:val="20"/>
        </w:rPr>
        <w:t>Организация и проведение маршрутной тематики «Тропа здоровья» между школами проекта.</w:t>
      </w:r>
    </w:p>
    <w:p w:rsidR="00CB4652" w:rsidRDefault="00CB4652" w:rsidP="00CB4652">
      <w:pPr>
        <w:pStyle w:val="a3"/>
        <w:numPr>
          <w:ilvl w:val="0"/>
          <w:numId w:val="1"/>
        </w:numPr>
        <w:shd w:val="clear" w:color="auto" w:fill="FFFFFF"/>
        <w:spacing w:line="240" w:lineRule="atLeast"/>
        <w:textAlignment w:val="top"/>
        <w:rPr>
          <w:rFonts w:ascii="Verdana" w:hAnsi="Verdana"/>
          <w:color w:val="444444"/>
          <w:sz w:val="20"/>
          <w:szCs w:val="20"/>
        </w:rPr>
      </w:pPr>
      <w:proofErr w:type="spellStart"/>
      <w:r>
        <w:rPr>
          <w:rFonts w:ascii="Verdana" w:hAnsi="Verdana"/>
          <w:color w:val="444444"/>
          <w:sz w:val="20"/>
          <w:szCs w:val="20"/>
        </w:rPr>
        <w:t>Лингвоэкологическое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образование. Тематическая маршрутизация (Литература, Город, Культура в движении: методика аутентичного</w:t>
      </w:r>
      <w:r w:rsidRPr="00C635CC">
        <w:rPr>
          <w:rFonts w:ascii="Verdana" w:hAnsi="Verdana"/>
          <w:color w:val="444444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444444"/>
          <w:sz w:val="20"/>
          <w:szCs w:val="20"/>
        </w:rPr>
        <w:t>мобильно-</w:t>
      </w:r>
      <w:r w:rsidRPr="00C635CC">
        <w:rPr>
          <w:rFonts w:ascii="Verdana" w:hAnsi="Verdana"/>
          <w:color w:val="444444"/>
          <w:sz w:val="20"/>
          <w:szCs w:val="20"/>
        </w:rPr>
        <w:t>деятельностного</w:t>
      </w:r>
      <w:proofErr w:type="spellEnd"/>
      <w:r w:rsidRPr="00C635CC">
        <w:rPr>
          <w:rFonts w:ascii="Verdana" w:hAnsi="Verdana"/>
          <w:color w:val="444444"/>
          <w:sz w:val="20"/>
          <w:szCs w:val="20"/>
        </w:rPr>
        <w:t xml:space="preserve"> обучения</w:t>
      </w:r>
      <w:r>
        <w:rPr>
          <w:rFonts w:ascii="Verdana" w:hAnsi="Verdana"/>
          <w:color w:val="444444"/>
          <w:sz w:val="20"/>
          <w:szCs w:val="20"/>
        </w:rPr>
        <w:t>).</w:t>
      </w:r>
    </w:p>
    <w:p w:rsidR="00CB4652" w:rsidRDefault="00CB4652" w:rsidP="00CB4652">
      <w:pPr>
        <w:pStyle w:val="a3"/>
        <w:numPr>
          <w:ilvl w:val="0"/>
          <w:numId w:val="1"/>
        </w:numPr>
        <w:shd w:val="clear" w:color="auto" w:fill="FFFFFF"/>
        <w:spacing w:line="240" w:lineRule="atLeast"/>
        <w:textAlignment w:val="top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Формирование тезауруса «Здоровая школа».</w:t>
      </w:r>
    </w:p>
    <w:p w:rsidR="00CB4652" w:rsidRPr="0074771A" w:rsidRDefault="00CB4652" w:rsidP="00CB4652">
      <w:pPr>
        <w:pStyle w:val="a3"/>
        <w:numPr>
          <w:ilvl w:val="0"/>
          <w:numId w:val="1"/>
        </w:numPr>
        <w:shd w:val="clear" w:color="auto" w:fill="FFFFFF"/>
        <w:spacing w:line="240" w:lineRule="atLeast"/>
        <w:textAlignment w:val="top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Международное сопровождение проекта.</w:t>
      </w:r>
    </w:p>
    <w:p w:rsidR="00CB4652" w:rsidRDefault="00CB4652"/>
    <w:sectPr w:rsidR="00CB4652" w:rsidSect="008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0F14"/>
    <w:multiLevelType w:val="hybridMultilevel"/>
    <w:tmpl w:val="6E92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52"/>
    <w:rsid w:val="00311221"/>
    <w:rsid w:val="007A04ED"/>
    <w:rsid w:val="00813AD7"/>
    <w:rsid w:val="00CB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652"/>
  </w:style>
  <w:style w:type="character" w:styleId="a4">
    <w:name w:val="Hyperlink"/>
    <w:basedOn w:val="a0"/>
    <w:uiPriority w:val="99"/>
    <w:semiHidden/>
    <w:unhideWhenUsed/>
    <w:rsid w:val="00CB4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2015-09-29T07:29:00Z</dcterms:created>
  <dcterms:modified xsi:type="dcterms:W3CDTF">2015-09-29T07:29:00Z</dcterms:modified>
</cp:coreProperties>
</file>